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2775"/>
        <w:gridCol w:w="1382"/>
        <w:gridCol w:w="1216"/>
        <w:gridCol w:w="3370"/>
      </w:tblGrid>
      <w:tr w:rsidR="00764117" w:rsidTr="00762B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7" w:type="dxa"/>
            <w:gridSpan w:val="2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4D518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Ciencias Naturales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0" w:type="dxa"/>
          </w:tcPr>
          <w:p w:rsidR="00764117" w:rsidRDefault="004919DF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7</w:t>
            </w:r>
            <w:r w:rsidR="004D5186">
              <w:rPr>
                <w:rFonts w:ascii="Agency FB" w:hAnsi="Agency FB"/>
                <w:b/>
                <w:lang w:val="es-ES_tradnl"/>
              </w:rPr>
              <w:t xml:space="preserve"> º  Básicos </w:t>
            </w:r>
          </w:p>
        </w:tc>
      </w:tr>
      <w:tr w:rsidR="00764117" w:rsidTr="00762B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2775" w:type="dxa"/>
          </w:tcPr>
          <w:p w:rsidR="0092074A" w:rsidRPr="003B6588" w:rsidRDefault="003B6588" w:rsidP="003B6588">
            <w:pPr>
              <w:spacing w:before="150" w:after="300" w:line="324" w:lineRule="atLeast"/>
              <w:outlineLvl w:val="0"/>
              <w:rPr>
                <w:rFonts w:ascii="Helvetica Neue" w:eastAsia="Times New Roman" w:hAnsi="Helvetica Neue" w:cs="Times New Roman"/>
                <w:b/>
                <w:color w:val="000000" w:themeColor="text1"/>
                <w:kern w:val="36"/>
                <w:lang w:val="es-CL" w:eastAsia="es-CL"/>
              </w:rPr>
            </w:pPr>
            <w:r w:rsidRPr="003B6588">
              <w:rPr>
                <w:rFonts w:ascii="Helvetica Neue" w:eastAsia="Times New Roman" w:hAnsi="Helvetica Neue" w:cs="Times New Roman"/>
                <w:b/>
                <w:color w:val="000000" w:themeColor="text1"/>
                <w:kern w:val="36"/>
                <w:lang w:val="es-CL" w:eastAsia="es-CL"/>
              </w:rPr>
              <w:t>Biolog</w:t>
            </w:r>
            <w:r>
              <w:rPr>
                <w:rFonts w:ascii="Helvetica Neue" w:eastAsia="Times New Roman" w:hAnsi="Helvetica Neue" w:cs="Times New Roman"/>
                <w:b/>
                <w:color w:val="000000" w:themeColor="text1"/>
                <w:kern w:val="36"/>
                <w:lang w:val="es-CL" w:eastAsia="es-CL"/>
              </w:rPr>
              <w:t>ía: Sexualidad y autocuidado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  <w:r w:rsidR="00762B81">
              <w:rPr>
                <w:rFonts w:ascii="Agency FB" w:hAnsi="Agency FB"/>
                <w:b/>
                <w:lang w:val="es-ES_tradnl"/>
              </w:rPr>
              <w:t xml:space="preserve"> 02</w:t>
            </w:r>
          </w:p>
        </w:tc>
        <w:tc>
          <w:tcPr>
            <w:tcW w:w="4586" w:type="dxa"/>
            <w:gridSpan w:val="2"/>
            <w:vAlign w:val="center"/>
          </w:tcPr>
          <w:p w:rsidR="00764117" w:rsidRPr="00762B81" w:rsidRDefault="00762B81" w:rsidP="0092074A">
            <w:pPr>
              <w:rPr>
                <w:rFonts w:ascii="Agency FB" w:hAnsi="Agency FB"/>
                <w:b/>
                <w:color w:val="000000" w:themeColor="text1"/>
                <w:lang w:val="es-ES_tradnl"/>
              </w:rPr>
            </w:pPr>
            <w:r w:rsidRPr="00762B81">
              <w:rPr>
                <w:rFonts w:ascii="Helvetica Neue" w:hAnsi="Helvetica Neue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Explicar la formación de un nuevo individuo, considerando: El ciclo menstrual (días fértiles, menstruación y ovulación). La participación de espermatozoides y </w:t>
            </w:r>
            <w:proofErr w:type="spellStart"/>
            <w:r w:rsidRPr="00762B81">
              <w:rPr>
                <w:rFonts w:ascii="Helvetica Neue" w:hAnsi="Helvetica Neue"/>
                <w:b/>
                <w:color w:val="000000" w:themeColor="text1"/>
                <w:sz w:val="23"/>
                <w:szCs w:val="23"/>
                <w:shd w:val="clear" w:color="auto" w:fill="FFFFFF"/>
              </w:rPr>
              <w:t>ovocitos</w:t>
            </w:r>
            <w:proofErr w:type="spellEnd"/>
            <w:r w:rsidRPr="00762B81">
              <w:rPr>
                <w:rFonts w:ascii="Helvetica Neue" w:hAnsi="Helvetica Neue"/>
                <w:b/>
                <w:color w:val="000000" w:themeColor="text1"/>
                <w:sz w:val="23"/>
                <w:szCs w:val="23"/>
                <w:shd w:val="clear" w:color="auto" w:fill="FFFFFF"/>
              </w:rPr>
              <w:t>. Métodos de control de la natalidad. La paternidad y la maternidad responsables.</w:t>
            </w:r>
          </w:p>
        </w:tc>
      </w:tr>
      <w:tr w:rsidR="00764117" w:rsidTr="00762B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2775" w:type="dxa"/>
          </w:tcPr>
          <w:p w:rsidR="00764117" w:rsidRPr="003B6588" w:rsidRDefault="00762B8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Helvetica Neue" w:hAnsi="Helvetica Neue"/>
                <w:b/>
                <w:color w:val="000000" w:themeColor="text1"/>
                <w:shd w:val="clear" w:color="auto" w:fill="FFFFFF"/>
                <w:lang w:val="es-ES_tradnl"/>
              </w:rPr>
              <w:t>S</w:t>
            </w:r>
            <w:proofErr w:type="spellStart"/>
            <w:r w:rsidR="003B6588" w:rsidRPr="003B6588">
              <w:rPr>
                <w:rFonts w:ascii="Helvetica Neue" w:hAnsi="Helvetica Neue"/>
                <w:b/>
                <w:color w:val="000000" w:themeColor="text1"/>
                <w:shd w:val="clear" w:color="auto" w:fill="FFFFFF"/>
              </w:rPr>
              <w:t>e</w:t>
            </w:r>
            <w:proofErr w:type="spellEnd"/>
            <w:r w:rsidR="003B6588" w:rsidRPr="003B6588">
              <w:rPr>
                <w:rFonts w:ascii="Helvetica Neue" w:hAnsi="Helvetica Neue"/>
                <w:b/>
                <w:color w:val="000000" w:themeColor="text1"/>
                <w:shd w:val="clear" w:color="auto" w:fill="FFFFFF"/>
              </w:rPr>
              <w:t xml:space="preserve"> espera que integren conocimientos relativos a la diversidad sexual, que les permitan comprender desde un punto de vista crítico que el ejercicio de la sexualidad está definida por factores sociales y culturales más que por factores biológicos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4586" w:type="dxa"/>
            <w:gridSpan w:val="2"/>
          </w:tcPr>
          <w:p w:rsidR="00762B81" w:rsidRPr="00762B81" w:rsidRDefault="00762B81" w:rsidP="00762B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 Neue" w:eastAsia="Times New Roman" w:hAnsi="Helvetica Neue" w:cs="Times New Roman"/>
                <w:b/>
                <w:color w:val="000000" w:themeColor="text1"/>
                <w:sz w:val="23"/>
                <w:szCs w:val="23"/>
                <w:lang w:val="es-CL" w:eastAsia="es-CL"/>
              </w:rPr>
            </w:pPr>
            <w:r w:rsidRPr="00762B81">
              <w:rPr>
                <w:rFonts w:ascii="Helvetica Neue" w:eastAsia="Times New Roman" w:hAnsi="Helvetica Neue" w:cs="Times New Roman"/>
                <w:b/>
                <w:color w:val="000000" w:themeColor="text1"/>
                <w:sz w:val="23"/>
                <w:szCs w:val="23"/>
                <w:lang w:val="es-CL" w:eastAsia="es-CL"/>
              </w:rPr>
              <w:t>Describen el ciclo menstrual (fases proliferativa, lútea, menstrual, ovulación en la mujer) y su relación con la reproducción humana.</w:t>
            </w:r>
          </w:p>
          <w:p w:rsidR="00762B81" w:rsidRPr="00762B81" w:rsidRDefault="00762B81" w:rsidP="00762B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 Neue" w:eastAsia="Times New Roman" w:hAnsi="Helvetica Neue" w:cs="Times New Roman"/>
                <w:b/>
                <w:color w:val="000000" w:themeColor="text1"/>
                <w:sz w:val="23"/>
                <w:szCs w:val="23"/>
                <w:lang w:val="es-CL" w:eastAsia="es-CL"/>
              </w:rPr>
            </w:pPr>
            <w:r w:rsidRPr="00762B81">
              <w:rPr>
                <w:rFonts w:ascii="Helvetica Neue" w:eastAsia="Times New Roman" w:hAnsi="Helvetica Neue" w:cs="Times New Roman"/>
                <w:b/>
                <w:color w:val="000000" w:themeColor="text1"/>
                <w:sz w:val="23"/>
                <w:szCs w:val="23"/>
                <w:lang w:val="es-CL" w:eastAsia="es-CL"/>
              </w:rPr>
              <w:t xml:space="preserve">Explican el rol de espermatozoides y </w:t>
            </w:r>
            <w:proofErr w:type="spellStart"/>
            <w:r w:rsidRPr="00762B81">
              <w:rPr>
                <w:rFonts w:ascii="Helvetica Neue" w:eastAsia="Times New Roman" w:hAnsi="Helvetica Neue" w:cs="Times New Roman"/>
                <w:b/>
                <w:color w:val="000000" w:themeColor="text1"/>
                <w:sz w:val="23"/>
                <w:szCs w:val="23"/>
                <w:lang w:val="es-CL" w:eastAsia="es-CL"/>
              </w:rPr>
              <w:t>ovocitos</w:t>
            </w:r>
            <w:proofErr w:type="spellEnd"/>
            <w:r w:rsidRPr="00762B81">
              <w:rPr>
                <w:rFonts w:ascii="Helvetica Neue" w:eastAsia="Times New Roman" w:hAnsi="Helvetica Neue" w:cs="Times New Roman"/>
                <w:b/>
                <w:color w:val="000000" w:themeColor="text1"/>
                <w:sz w:val="23"/>
                <w:szCs w:val="23"/>
                <w:lang w:val="es-CL" w:eastAsia="es-CL"/>
              </w:rPr>
              <w:t xml:space="preserve"> en el proceso de fecundación y la formación de un nuevo individuo, mediante el uso de modelos.</w:t>
            </w:r>
          </w:p>
          <w:p w:rsidR="00764117" w:rsidRPr="00762B81" w:rsidRDefault="00764117" w:rsidP="00855E54">
            <w:pPr>
              <w:rPr>
                <w:rFonts w:ascii="Agency FB" w:hAnsi="Agency FB"/>
                <w:b/>
                <w:color w:val="000000" w:themeColor="text1"/>
                <w:sz w:val="16"/>
                <w:szCs w:val="16"/>
                <w:lang w:val="es-CL"/>
              </w:rPr>
            </w:pP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178"/>
      </w:tblGrid>
      <w:tr w:rsidR="00EB2153" w:rsidTr="00443EF9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6178" w:type="dxa"/>
          </w:tcPr>
          <w:p w:rsidR="00EB2153" w:rsidRPr="00443EF9" w:rsidRDefault="00762B81" w:rsidP="00443EF9">
            <w:pPr>
              <w:pStyle w:val="Sinespaciado"/>
            </w:pPr>
            <w:r w:rsidRPr="00443EF9">
              <w:t xml:space="preserve">Lee comprensivamente </w:t>
            </w:r>
            <w:r w:rsidR="00D43044" w:rsidRPr="00443EF9">
              <w:t xml:space="preserve">y responde las preguntas. </w:t>
            </w:r>
          </w:p>
          <w:p w:rsidR="00443EF9" w:rsidRPr="00443EF9" w:rsidRDefault="00443EF9" w:rsidP="00443EF9">
            <w:pPr>
              <w:pStyle w:val="Sinespaciado"/>
            </w:pPr>
            <w:r w:rsidRPr="00443EF9">
              <w:t xml:space="preserve">Enviar el desarrollo de tu trabajo al correo  </w:t>
            </w:r>
            <w:hyperlink r:id="rId8" w:history="1">
              <w:r w:rsidRPr="00443EF9">
                <w:rPr>
                  <w:rStyle w:val="Hipervnculo"/>
                  <w:rFonts w:asciiTheme="minorHAnsi" w:hAnsiTheme="minorHAnsi" w:cstheme="minorHAnsi"/>
                  <w:lang w:val="es-ES_tradnl"/>
                </w:rPr>
                <w:t>gloria.luna@colegiofernandodearagon.cl</w:t>
              </w:r>
            </w:hyperlink>
          </w:p>
          <w:p w:rsidR="00443EF9" w:rsidRPr="00443EF9" w:rsidRDefault="00443EF9" w:rsidP="00443EF9">
            <w:pPr>
              <w:pStyle w:val="Sinespaciado"/>
            </w:pPr>
            <w:r w:rsidRPr="00443EF9">
              <w:t>Favor enviar el correo con nombre y curso del alumno.</w:t>
            </w:r>
          </w:p>
          <w:p w:rsidR="00443EF9" w:rsidRPr="00443EF9" w:rsidRDefault="00F26F44" w:rsidP="00443EF9">
            <w:pPr>
              <w:pStyle w:val="Sinespaciado"/>
            </w:pPr>
            <w:r>
              <w:t xml:space="preserve">Espero tu trabajo el viernes  21 </w:t>
            </w:r>
            <w:r w:rsidR="00443EF9" w:rsidRPr="00443EF9">
              <w:t xml:space="preserve"> DE AGOSTO</w:t>
            </w:r>
            <w:r w:rsidR="00443EF9">
              <w:t>.</w:t>
            </w:r>
          </w:p>
          <w:p w:rsidR="00762B81" w:rsidRPr="00443EF9" w:rsidRDefault="00762B81" w:rsidP="00443EF9">
            <w:pPr>
              <w:pStyle w:val="Sinespaciado"/>
            </w:pPr>
          </w:p>
        </w:tc>
        <w:bookmarkStart w:id="0" w:name="_GoBack"/>
        <w:bookmarkEnd w:id="0"/>
      </w:tr>
      <w:tr w:rsidR="00F26F44" w:rsidTr="00443EF9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F26F44" w:rsidRPr="00EB2153" w:rsidRDefault="00F26F44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178" w:type="dxa"/>
          </w:tcPr>
          <w:p w:rsidR="00F26F44" w:rsidRPr="00443EF9" w:rsidRDefault="00F26F44" w:rsidP="00443EF9">
            <w:pPr>
              <w:pStyle w:val="Sinespaciado"/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B23CC8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F26F44">
              <w:rPr>
                <w:rFonts w:ascii="Agency FB" w:hAnsi="Agency FB"/>
                <w:b/>
                <w:lang w:val="es-ES_tradnl"/>
              </w:rPr>
              <w:t xml:space="preserve">  9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D80FA9">
              <w:rPr>
                <w:rFonts w:ascii="Agency FB" w:hAnsi="Agency FB"/>
                <w:b/>
                <w:lang w:val="es-ES_tradnl"/>
              </w:rPr>
              <w:t xml:space="preserve">   17 al 21</w:t>
            </w:r>
            <w:r w:rsidR="004919DF">
              <w:rPr>
                <w:rFonts w:ascii="Agency FB" w:hAnsi="Agency FB"/>
                <w:b/>
                <w:lang w:val="es-ES_tradnl"/>
              </w:rPr>
              <w:t xml:space="preserve"> de agosto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Default="00855E5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4919DF">
              <w:rPr>
                <w:rFonts w:ascii="Agency FB" w:hAnsi="Agency FB"/>
                <w:b/>
                <w:lang w:val="es-ES_tradnl"/>
              </w:rPr>
              <w:t xml:space="preserve">CICLO OVARICO </w:t>
            </w:r>
          </w:p>
          <w:p w:rsidR="00762B81" w:rsidRDefault="00762B81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F26F44" w:rsidRDefault="00F26F44" w:rsidP="00764117">
      <w:pPr>
        <w:spacing w:after="0"/>
        <w:rPr>
          <w:rFonts w:ascii="Agency FB" w:hAnsi="Agency FB"/>
          <w:b/>
          <w:lang w:val="es-ES_tradn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noProof/>
          <w:lang w:val="es-CL" w:eastAsia="es-CL"/>
        </w:rPr>
      </w:pPr>
    </w:p>
    <w:p w:rsidR="00F26F44" w:rsidRDefault="00F26F44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lastRenderedPageBreak/>
        <w:drawing>
          <wp:inline distT="0" distB="0" distL="0" distR="0" wp14:anchorId="57BC2E20">
            <wp:extent cx="6148552" cy="3121573"/>
            <wp:effectExtent l="0" t="0" r="508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79" cy="312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F44" w:rsidRDefault="00F26F44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drawing>
          <wp:inline distT="0" distB="0" distL="0" distR="0" wp14:anchorId="789886E9">
            <wp:extent cx="6148552" cy="4035972"/>
            <wp:effectExtent l="0" t="0" r="508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3" cy="404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F44" w:rsidRPr="00764117" w:rsidRDefault="00F26F44" w:rsidP="00764117">
      <w:pPr>
        <w:spacing w:after="0"/>
        <w:rPr>
          <w:rFonts w:ascii="Agency FB" w:hAnsi="Agency FB"/>
          <w:b/>
          <w:lang w:val="es-ES_tradnl"/>
        </w:rPr>
      </w:pPr>
      <w:r>
        <w:rPr>
          <w:rFonts w:ascii="Agency FB" w:hAnsi="Agency FB"/>
          <w:b/>
          <w:noProof/>
          <w:lang w:val="es-CL" w:eastAsia="es-CL"/>
        </w:rPr>
        <w:drawing>
          <wp:inline distT="0" distB="0" distL="0" distR="0" wp14:anchorId="53B0B911">
            <wp:extent cx="6349429" cy="255826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2566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6F44" w:rsidRPr="00764117" w:rsidSect="00F26F44">
      <w:headerReference w:type="default" r:id="rId12"/>
      <w:pgSz w:w="12240" w:h="18720" w:code="14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E3" w:rsidRDefault="00E901E3" w:rsidP="00636103">
      <w:pPr>
        <w:spacing w:after="0" w:line="240" w:lineRule="auto"/>
      </w:pPr>
      <w:r>
        <w:separator/>
      </w:r>
    </w:p>
  </w:endnote>
  <w:endnote w:type="continuationSeparator" w:id="0">
    <w:p w:rsidR="00E901E3" w:rsidRDefault="00E901E3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ump">
    <w:altName w:val="Plum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ook">
    <w:altName w:val="Gotham HTF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HTF Medium">
    <w:altName w:val="Gotham HTF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E3" w:rsidRDefault="00E901E3" w:rsidP="00636103">
      <w:pPr>
        <w:spacing w:after="0" w:line="240" w:lineRule="auto"/>
      </w:pPr>
      <w:r>
        <w:separator/>
      </w:r>
    </w:p>
  </w:footnote>
  <w:footnote w:type="continuationSeparator" w:id="0">
    <w:p w:rsidR="00E901E3" w:rsidRDefault="00E901E3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7A5E503" wp14:editId="124F9AEE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69"/>
    <w:multiLevelType w:val="multilevel"/>
    <w:tmpl w:val="BD5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94311"/>
    <w:multiLevelType w:val="multilevel"/>
    <w:tmpl w:val="45A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37AB9"/>
    <w:multiLevelType w:val="hybridMultilevel"/>
    <w:tmpl w:val="8FF413B6"/>
    <w:lvl w:ilvl="0" w:tplc="ABC057C6">
      <w:start w:val="1"/>
      <w:numFmt w:val="lowerLetter"/>
      <w:lvlText w:val="%1-"/>
      <w:lvlJc w:val="left"/>
      <w:pPr>
        <w:ind w:left="720" w:hanging="360"/>
      </w:pPr>
      <w:rPr>
        <w:rFonts w:ascii="Comic Sans MS" w:eastAsiaTheme="minorHAnsi" w:hAnsi="Comic Sans MS" w:cs="Plump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0876"/>
    <w:multiLevelType w:val="multilevel"/>
    <w:tmpl w:val="6F1E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7160"/>
    <w:multiLevelType w:val="hybridMultilevel"/>
    <w:tmpl w:val="BD7CCD56"/>
    <w:lvl w:ilvl="0" w:tplc="ADAEA266">
      <w:start w:val="4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0938AC"/>
    <w:rsid w:val="000F41BD"/>
    <w:rsid w:val="001A07C4"/>
    <w:rsid w:val="001D5DB9"/>
    <w:rsid w:val="002A5D77"/>
    <w:rsid w:val="002B7B56"/>
    <w:rsid w:val="002F620A"/>
    <w:rsid w:val="00360FB9"/>
    <w:rsid w:val="003811CE"/>
    <w:rsid w:val="003B6588"/>
    <w:rsid w:val="003E5AE5"/>
    <w:rsid w:val="003F06C0"/>
    <w:rsid w:val="00417FC2"/>
    <w:rsid w:val="00443EF9"/>
    <w:rsid w:val="004919DF"/>
    <w:rsid w:val="004A14F3"/>
    <w:rsid w:val="004B141F"/>
    <w:rsid w:val="004B21C3"/>
    <w:rsid w:val="004D5186"/>
    <w:rsid w:val="00527115"/>
    <w:rsid w:val="00534D1C"/>
    <w:rsid w:val="0056105F"/>
    <w:rsid w:val="005E150F"/>
    <w:rsid w:val="00605166"/>
    <w:rsid w:val="00636103"/>
    <w:rsid w:val="006645A5"/>
    <w:rsid w:val="006755C9"/>
    <w:rsid w:val="00691425"/>
    <w:rsid w:val="006F121B"/>
    <w:rsid w:val="00762B81"/>
    <w:rsid w:val="00764117"/>
    <w:rsid w:val="00783C02"/>
    <w:rsid w:val="007D02CD"/>
    <w:rsid w:val="007E3342"/>
    <w:rsid w:val="00855E54"/>
    <w:rsid w:val="0091659D"/>
    <w:rsid w:val="0092074A"/>
    <w:rsid w:val="009A346B"/>
    <w:rsid w:val="00A41FBC"/>
    <w:rsid w:val="00AA52B4"/>
    <w:rsid w:val="00B23CC8"/>
    <w:rsid w:val="00B24383"/>
    <w:rsid w:val="00B33C0A"/>
    <w:rsid w:val="00B33DAF"/>
    <w:rsid w:val="00B425B8"/>
    <w:rsid w:val="00B54444"/>
    <w:rsid w:val="00D11A3A"/>
    <w:rsid w:val="00D16311"/>
    <w:rsid w:val="00D43044"/>
    <w:rsid w:val="00D66182"/>
    <w:rsid w:val="00D80FA9"/>
    <w:rsid w:val="00DD5511"/>
    <w:rsid w:val="00DE3116"/>
    <w:rsid w:val="00DF264A"/>
    <w:rsid w:val="00E57ED7"/>
    <w:rsid w:val="00E60098"/>
    <w:rsid w:val="00E901E3"/>
    <w:rsid w:val="00EB2153"/>
    <w:rsid w:val="00EE1F80"/>
    <w:rsid w:val="00F26F44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character" w:customStyle="1" w:styleId="A5">
    <w:name w:val="A5"/>
    <w:uiPriority w:val="99"/>
    <w:rsid w:val="003811CE"/>
    <w:rPr>
      <w:rFonts w:cs="Plump"/>
      <w:color w:val="000000"/>
      <w:sz w:val="26"/>
      <w:szCs w:val="26"/>
    </w:rPr>
  </w:style>
  <w:style w:type="character" w:customStyle="1" w:styleId="A4">
    <w:name w:val="A4"/>
    <w:uiPriority w:val="99"/>
    <w:rsid w:val="003811CE"/>
    <w:rPr>
      <w:rFonts w:cs="Plump"/>
      <w:color w:val="000000"/>
      <w:sz w:val="44"/>
      <w:szCs w:val="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417FC2"/>
    <w:pPr>
      <w:autoSpaceDE w:val="0"/>
      <w:autoSpaceDN w:val="0"/>
      <w:adjustRightInd w:val="0"/>
      <w:spacing w:after="0" w:line="201" w:lineRule="atLeast"/>
    </w:pPr>
    <w:rPr>
      <w:rFonts w:ascii="Gotham HTF Book" w:hAnsi="Gotham HTF Book"/>
      <w:sz w:val="24"/>
      <w:szCs w:val="24"/>
      <w:lang w:val="es-ES"/>
    </w:rPr>
  </w:style>
  <w:style w:type="character" w:customStyle="1" w:styleId="A2">
    <w:name w:val="A2"/>
    <w:uiPriority w:val="99"/>
    <w:rsid w:val="00417FC2"/>
    <w:rPr>
      <w:rFonts w:ascii="Gotham HTF Medium" w:hAnsi="Gotham HTF Medium" w:cs="Gotham HTF Medium"/>
      <w:color w:val="000000"/>
      <w:sz w:val="22"/>
      <w:szCs w:val="22"/>
    </w:rPr>
  </w:style>
  <w:style w:type="character" w:customStyle="1" w:styleId="A6">
    <w:name w:val="A6"/>
    <w:uiPriority w:val="99"/>
    <w:rsid w:val="00417FC2"/>
    <w:rPr>
      <w:rFonts w:cs="Gotham HTF Medi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417FC2"/>
    <w:pPr>
      <w:autoSpaceDE w:val="0"/>
      <w:autoSpaceDN w:val="0"/>
      <w:adjustRightInd w:val="0"/>
      <w:spacing w:after="0" w:line="201" w:lineRule="atLeast"/>
    </w:pPr>
    <w:rPr>
      <w:rFonts w:ascii="Gotham HTF Medium" w:hAnsi="Gotham HTF Medium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42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33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54444"/>
    <w:pPr>
      <w:spacing w:after="0" w:line="240" w:lineRule="auto"/>
    </w:pPr>
    <w:rPr>
      <w:rFonts w:ascii="Calibri" w:eastAsia="Calibri" w:hAnsi="Calibri" w:cs="Times New Roman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character" w:customStyle="1" w:styleId="A5">
    <w:name w:val="A5"/>
    <w:uiPriority w:val="99"/>
    <w:rsid w:val="003811CE"/>
    <w:rPr>
      <w:rFonts w:cs="Plump"/>
      <w:color w:val="000000"/>
      <w:sz w:val="26"/>
      <w:szCs w:val="26"/>
    </w:rPr>
  </w:style>
  <w:style w:type="character" w:customStyle="1" w:styleId="A4">
    <w:name w:val="A4"/>
    <w:uiPriority w:val="99"/>
    <w:rsid w:val="003811CE"/>
    <w:rPr>
      <w:rFonts w:cs="Plump"/>
      <w:color w:val="000000"/>
      <w:sz w:val="44"/>
      <w:szCs w:val="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417FC2"/>
    <w:pPr>
      <w:autoSpaceDE w:val="0"/>
      <w:autoSpaceDN w:val="0"/>
      <w:adjustRightInd w:val="0"/>
      <w:spacing w:after="0" w:line="201" w:lineRule="atLeast"/>
    </w:pPr>
    <w:rPr>
      <w:rFonts w:ascii="Gotham HTF Book" w:hAnsi="Gotham HTF Book"/>
      <w:sz w:val="24"/>
      <w:szCs w:val="24"/>
      <w:lang w:val="es-ES"/>
    </w:rPr>
  </w:style>
  <w:style w:type="character" w:customStyle="1" w:styleId="A2">
    <w:name w:val="A2"/>
    <w:uiPriority w:val="99"/>
    <w:rsid w:val="00417FC2"/>
    <w:rPr>
      <w:rFonts w:ascii="Gotham HTF Medium" w:hAnsi="Gotham HTF Medium" w:cs="Gotham HTF Medium"/>
      <w:color w:val="000000"/>
      <w:sz w:val="22"/>
      <w:szCs w:val="22"/>
    </w:rPr>
  </w:style>
  <w:style w:type="character" w:customStyle="1" w:styleId="A6">
    <w:name w:val="A6"/>
    <w:uiPriority w:val="99"/>
    <w:rsid w:val="00417FC2"/>
    <w:rPr>
      <w:rFonts w:cs="Gotham HTF Medi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417FC2"/>
    <w:pPr>
      <w:autoSpaceDE w:val="0"/>
      <w:autoSpaceDN w:val="0"/>
      <w:adjustRightInd w:val="0"/>
      <w:spacing w:after="0" w:line="201" w:lineRule="atLeast"/>
    </w:pPr>
    <w:rPr>
      <w:rFonts w:ascii="Gotham HTF Medium" w:hAnsi="Gotham HTF Medium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42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33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54444"/>
    <w:pPr>
      <w:spacing w:after="0" w:line="240" w:lineRule="auto"/>
    </w:pPr>
    <w:rPr>
      <w:rFonts w:ascii="Calibri" w:eastAsia="Calibri" w:hAnsi="Calibri" w:cs="Times New Roman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luna@colegiofernandodearagon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NUEVO</cp:lastModifiedBy>
  <cp:revision>4</cp:revision>
  <cp:lastPrinted>2020-08-05T02:28:00Z</cp:lastPrinted>
  <dcterms:created xsi:type="dcterms:W3CDTF">2020-08-13T23:33:00Z</dcterms:created>
  <dcterms:modified xsi:type="dcterms:W3CDTF">2020-08-14T00:12:00Z</dcterms:modified>
</cp:coreProperties>
</file>