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E5" w:rsidRDefault="00B6284A" w:rsidP="00B6284A">
      <w:pPr>
        <w:spacing w:after="0" w:line="240" w:lineRule="auto"/>
        <w:rPr>
          <w:sz w:val="20"/>
          <w:szCs w:val="20"/>
        </w:rPr>
      </w:pPr>
      <w:r>
        <w:rPr>
          <w:sz w:val="20"/>
          <w:szCs w:val="20"/>
        </w:rPr>
        <w:t xml:space="preserve">   </w:t>
      </w:r>
    </w:p>
    <w:p w:rsidR="000B48E5" w:rsidRDefault="000B48E5" w:rsidP="00B6284A">
      <w:pPr>
        <w:spacing w:after="0" w:line="240" w:lineRule="auto"/>
        <w:rPr>
          <w:sz w:val="20"/>
          <w:szCs w:val="20"/>
        </w:rPr>
      </w:pPr>
    </w:p>
    <w:p w:rsidR="000B48E5" w:rsidRDefault="000B48E5" w:rsidP="00EC06FE">
      <w:pPr>
        <w:spacing w:after="0" w:line="240" w:lineRule="auto"/>
        <w:rPr>
          <w:sz w:val="20"/>
          <w:szCs w:val="20"/>
        </w:rPr>
      </w:pPr>
      <w:r>
        <w:rPr>
          <w:sz w:val="20"/>
          <w:szCs w:val="20"/>
        </w:rPr>
        <w:t xml:space="preserve">CENTRO EDUCACIONAL FERNANDO DE ARAGÓN                                                         </w:t>
      </w:r>
      <w:r>
        <w:rPr>
          <w:sz w:val="24"/>
          <w:szCs w:val="24"/>
        </w:rPr>
        <w:t xml:space="preserve">Puntaje: </w:t>
      </w:r>
      <w:r>
        <w:rPr>
          <w:sz w:val="24"/>
          <w:szCs w:val="24"/>
          <w:u w:val="single"/>
        </w:rPr>
        <w:t xml:space="preserve">     25  /</w:t>
      </w:r>
      <w:r>
        <w:rPr>
          <w:sz w:val="24"/>
          <w:szCs w:val="24"/>
        </w:rPr>
        <w:t>____</w:t>
      </w:r>
    </w:p>
    <w:p w:rsidR="000B48E5" w:rsidRDefault="000B48E5" w:rsidP="00EC06FE">
      <w:pPr>
        <w:spacing w:after="0" w:line="240" w:lineRule="auto"/>
        <w:rPr>
          <w:sz w:val="20"/>
          <w:szCs w:val="20"/>
        </w:rPr>
      </w:pPr>
      <w:r>
        <w:rPr>
          <w:sz w:val="20"/>
          <w:szCs w:val="20"/>
        </w:rPr>
        <w:t>DEPARTAMENTO DE RELIGIÓN</w:t>
      </w:r>
    </w:p>
    <w:p w:rsidR="00B6284A" w:rsidRPr="000B48E5" w:rsidRDefault="000B48E5" w:rsidP="00EC06FE">
      <w:pPr>
        <w:spacing w:after="0" w:line="240" w:lineRule="auto"/>
        <w:rPr>
          <w:sz w:val="20"/>
          <w:szCs w:val="20"/>
        </w:rPr>
      </w:pPr>
      <w:r>
        <w:rPr>
          <w:sz w:val="20"/>
          <w:szCs w:val="20"/>
        </w:rPr>
        <w:t>NIVEL: TERCERO MEDIO</w:t>
      </w:r>
      <w:r>
        <w:t xml:space="preserve">                                                                                         </w:t>
      </w:r>
      <w:r w:rsidR="00B6284A">
        <w:t xml:space="preserve"> Evaluación: __________                              </w:t>
      </w:r>
    </w:p>
    <w:p w:rsidR="00B6284A" w:rsidRDefault="00B6284A" w:rsidP="00B6284A">
      <w:pPr>
        <w:spacing w:after="0"/>
        <w:jc w:val="center"/>
        <w:rPr>
          <w:rFonts w:ascii="Arial" w:hAnsi="Arial" w:cs="Arial"/>
          <w:b/>
          <w:sz w:val="18"/>
          <w:szCs w:val="18"/>
          <w:u w:val="single"/>
        </w:rPr>
      </w:pPr>
    </w:p>
    <w:p w:rsidR="00B6284A" w:rsidRDefault="00B6284A" w:rsidP="00B6284A">
      <w:pPr>
        <w:spacing w:after="0"/>
        <w:jc w:val="center"/>
        <w:rPr>
          <w:rFonts w:ascii="Arial" w:hAnsi="Arial" w:cs="Arial"/>
          <w:b/>
          <w:sz w:val="18"/>
          <w:szCs w:val="18"/>
          <w:u w:val="single"/>
        </w:rPr>
      </w:pPr>
      <w:r>
        <w:rPr>
          <w:rFonts w:ascii="Arial" w:hAnsi="Arial" w:cs="Arial"/>
          <w:b/>
          <w:sz w:val="18"/>
          <w:szCs w:val="18"/>
          <w:u w:val="single"/>
        </w:rPr>
        <w:t>GUÍA PARA EL APRENDEZAJE N°</w:t>
      </w:r>
      <w:r w:rsidR="00EC06FE">
        <w:rPr>
          <w:rFonts w:ascii="Arial" w:hAnsi="Arial" w:cs="Arial"/>
          <w:b/>
          <w:sz w:val="18"/>
          <w:szCs w:val="18"/>
          <w:u w:val="single"/>
        </w:rPr>
        <w:t>3</w:t>
      </w:r>
      <w:r>
        <w:rPr>
          <w:rFonts w:ascii="Arial" w:hAnsi="Arial" w:cs="Arial"/>
          <w:b/>
          <w:sz w:val="18"/>
          <w:szCs w:val="18"/>
          <w:u w:val="single"/>
        </w:rPr>
        <w:t xml:space="preserve"> CLASSROOM</w:t>
      </w:r>
    </w:p>
    <w:p w:rsidR="00B6284A" w:rsidRDefault="00B6284A" w:rsidP="00B6284A">
      <w:pPr>
        <w:spacing w:after="0"/>
        <w:jc w:val="center"/>
        <w:rPr>
          <w:rFonts w:ascii="Arial" w:hAnsi="Arial" w:cs="Arial"/>
        </w:rPr>
      </w:pPr>
      <w:r>
        <w:rPr>
          <w:rFonts w:ascii="Arial" w:hAnsi="Arial" w:cs="Arial"/>
        </w:rPr>
        <w:t xml:space="preserve">Fecha desde: </w:t>
      </w:r>
      <w:r w:rsidR="000B48E5">
        <w:rPr>
          <w:rFonts w:ascii="Arial" w:hAnsi="Arial" w:cs="Arial"/>
        </w:rPr>
        <w:t>1</w:t>
      </w:r>
      <w:r w:rsidR="00EC06FE">
        <w:rPr>
          <w:rFonts w:ascii="Arial" w:hAnsi="Arial" w:cs="Arial"/>
        </w:rPr>
        <w:t>7</w:t>
      </w:r>
      <w:r w:rsidR="000B48E5">
        <w:rPr>
          <w:rFonts w:ascii="Arial" w:hAnsi="Arial" w:cs="Arial"/>
        </w:rPr>
        <w:t>/</w:t>
      </w:r>
      <w:r>
        <w:rPr>
          <w:rFonts w:ascii="Arial" w:hAnsi="Arial" w:cs="Arial"/>
        </w:rPr>
        <w:t xml:space="preserve">8/2020 AL </w:t>
      </w:r>
      <w:r w:rsidR="00EC06FE">
        <w:rPr>
          <w:rFonts w:ascii="Arial" w:hAnsi="Arial" w:cs="Arial"/>
        </w:rPr>
        <w:t>28</w:t>
      </w:r>
      <w:r>
        <w:rPr>
          <w:rFonts w:ascii="Arial" w:hAnsi="Arial" w:cs="Arial"/>
        </w:rPr>
        <w:t>/8/2020</w:t>
      </w:r>
    </w:p>
    <w:p w:rsidR="00B6284A" w:rsidRDefault="00B6284A" w:rsidP="00B6284A">
      <w:pPr>
        <w:spacing w:after="0"/>
        <w:jc w:val="center"/>
        <w:rPr>
          <w:b/>
          <w:sz w:val="18"/>
          <w:szCs w:val="18"/>
          <w:u w:val="single"/>
        </w:rPr>
      </w:pPr>
    </w:p>
    <w:p w:rsidR="00B6284A" w:rsidRPr="00BF0BFD" w:rsidRDefault="00B6284A" w:rsidP="00B6284A">
      <w:pPr>
        <w:spacing w:after="0"/>
        <w:rPr>
          <w:b/>
          <w:sz w:val="18"/>
          <w:szCs w:val="18"/>
        </w:rPr>
      </w:pPr>
      <w:r w:rsidRPr="00BF0BFD">
        <w:rPr>
          <w:b/>
          <w:sz w:val="18"/>
          <w:szCs w:val="18"/>
        </w:rPr>
        <w:t xml:space="preserve">NOMBRE: _________________________________________CURSO:______________FECHA: _____/_____/________ </w:t>
      </w:r>
    </w:p>
    <w:p w:rsidR="00B6284A" w:rsidRDefault="00B6284A" w:rsidP="00B6284A">
      <w:pPr>
        <w:spacing w:after="0"/>
        <w:rPr>
          <w:sz w:val="18"/>
          <w:szCs w:val="18"/>
          <w:u w:val="single"/>
        </w:rPr>
      </w:pPr>
    </w:p>
    <w:p w:rsidR="00B6284A" w:rsidRPr="00BF0BFD" w:rsidRDefault="00B6284A" w:rsidP="00B6284A">
      <w:pPr>
        <w:spacing w:after="0"/>
        <w:rPr>
          <w:b/>
          <w:sz w:val="20"/>
          <w:szCs w:val="20"/>
        </w:rPr>
      </w:pPr>
      <w:r w:rsidRPr="00BF0BFD">
        <w:rPr>
          <w:b/>
          <w:sz w:val="20"/>
          <w:szCs w:val="20"/>
          <w:u w:val="single"/>
        </w:rPr>
        <w:t>UNIDAD</w:t>
      </w:r>
      <w:r w:rsidR="000B48E5" w:rsidRPr="00BF0BFD">
        <w:rPr>
          <w:b/>
          <w:sz w:val="20"/>
          <w:szCs w:val="20"/>
        </w:rPr>
        <w:t xml:space="preserve">:  </w:t>
      </w:r>
      <w:r w:rsidRPr="00BF0BFD">
        <w:rPr>
          <w:b/>
          <w:sz w:val="20"/>
          <w:szCs w:val="20"/>
        </w:rPr>
        <w:t xml:space="preserve">          </w:t>
      </w:r>
      <w:r w:rsidR="000B48E5" w:rsidRPr="00BF0BFD">
        <w:rPr>
          <w:b/>
          <w:sz w:val="20"/>
          <w:szCs w:val="20"/>
        </w:rPr>
        <w:t xml:space="preserve">LA MORAL </w:t>
      </w:r>
      <w:r w:rsidR="00EC06FE">
        <w:rPr>
          <w:b/>
          <w:sz w:val="20"/>
          <w:szCs w:val="20"/>
        </w:rPr>
        <w:t>DE LA VIDA</w:t>
      </w:r>
    </w:p>
    <w:p w:rsidR="00B6284A" w:rsidRPr="00D323F0" w:rsidRDefault="00B6284A" w:rsidP="00BF0BFD">
      <w:pPr>
        <w:spacing w:after="0"/>
        <w:rPr>
          <w:b/>
          <w:sz w:val="20"/>
          <w:szCs w:val="20"/>
          <w:u w:val="single"/>
        </w:rPr>
      </w:pPr>
      <w:r w:rsidRPr="00D323F0">
        <w:rPr>
          <w:b/>
          <w:sz w:val="20"/>
          <w:szCs w:val="20"/>
          <w:u w:val="single"/>
        </w:rPr>
        <w:t>CONTENIDO</w:t>
      </w:r>
      <w:r w:rsidR="000B48E5">
        <w:rPr>
          <w:b/>
          <w:sz w:val="20"/>
          <w:szCs w:val="20"/>
        </w:rPr>
        <w:t xml:space="preserve">:     </w:t>
      </w:r>
      <w:r w:rsidR="00EC06FE">
        <w:rPr>
          <w:b/>
          <w:sz w:val="20"/>
          <w:szCs w:val="20"/>
        </w:rPr>
        <w:t>LOS VALORES QUE CONSTRUYEN NUESTRA CONCIENCIA MORAL Y SOCIAL.</w:t>
      </w:r>
    </w:p>
    <w:p w:rsidR="00B6284A" w:rsidRDefault="00B6284A" w:rsidP="00BF0BFD">
      <w:pPr>
        <w:spacing w:after="0" w:line="240" w:lineRule="auto"/>
        <w:rPr>
          <w:b/>
          <w:sz w:val="20"/>
          <w:szCs w:val="20"/>
        </w:rPr>
      </w:pPr>
      <w:r w:rsidRPr="00D323F0">
        <w:rPr>
          <w:b/>
          <w:sz w:val="20"/>
          <w:szCs w:val="20"/>
          <w:u w:val="single"/>
        </w:rPr>
        <w:t xml:space="preserve">OBJETIVO DE APRENDIZAJE:  </w:t>
      </w:r>
      <w:r w:rsidRPr="00D323F0">
        <w:rPr>
          <w:b/>
          <w:sz w:val="20"/>
          <w:szCs w:val="20"/>
        </w:rPr>
        <w:t xml:space="preserve"> </w:t>
      </w:r>
      <w:r w:rsidR="00EC06FE">
        <w:rPr>
          <w:b/>
          <w:sz w:val="20"/>
          <w:szCs w:val="20"/>
        </w:rPr>
        <w:t>IDENTIFICAR LOS VALORES FUND</w:t>
      </w:r>
      <w:r w:rsidR="00B775CF">
        <w:rPr>
          <w:b/>
          <w:sz w:val="20"/>
          <w:szCs w:val="20"/>
        </w:rPr>
        <w:t xml:space="preserve">AMENTALES QUE CONSTRUYEN MUESTRA CONCIENCIA MORAL Y </w:t>
      </w:r>
      <w:proofErr w:type="gramStart"/>
      <w:r w:rsidR="00B775CF">
        <w:rPr>
          <w:b/>
          <w:sz w:val="20"/>
          <w:szCs w:val="20"/>
        </w:rPr>
        <w:t>SOCIAL</w:t>
      </w:r>
      <w:r w:rsidR="00EC06FE">
        <w:rPr>
          <w:b/>
          <w:sz w:val="20"/>
          <w:szCs w:val="20"/>
        </w:rPr>
        <w:t xml:space="preserve"> </w:t>
      </w:r>
      <w:r w:rsidR="00BF0BFD">
        <w:rPr>
          <w:b/>
          <w:sz w:val="20"/>
          <w:szCs w:val="20"/>
        </w:rPr>
        <w:t>.</w:t>
      </w:r>
      <w:proofErr w:type="gramEnd"/>
    </w:p>
    <w:p w:rsidR="00BF0BFD" w:rsidRPr="00BF0BFD" w:rsidRDefault="00BF0BFD" w:rsidP="00BF0BFD">
      <w:pPr>
        <w:spacing w:after="0" w:line="240" w:lineRule="auto"/>
        <w:rPr>
          <w:sz w:val="24"/>
          <w:szCs w:val="24"/>
        </w:rPr>
      </w:pPr>
    </w:p>
    <w:p w:rsidR="00BF0BFD" w:rsidRDefault="00BF0BFD" w:rsidP="00BF0BFD">
      <w:pPr>
        <w:spacing w:after="0" w:line="240" w:lineRule="auto"/>
        <w:rPr>
          <w:sz w:val="24"/>
          <w:szCs w:val="24"/>
        </w:rPr>
      </w:pPr>
      <w:r>
        <w:rPr>
          <w:sz w:val="24"/>
          <w:szCs w:val="24"/>
        </w:rPr>
        <w:t>Comenzamos é</w:t>
      </w:r>
      <w:r w:rsidRPr="00BF0BFD">
        <w:rPr>
          <w:sz w:val="24"/>
          <w:szCs w:val="24"/>
        </w:rPr>
        <w:t>sta unidad</w:t>
      </w:r>
      <w:r w:rsidR="00B775CF">
        <w:rPr>
          <w:sz w:val="24"/>
          <w:szCs w:val="24"/>
        </w:rPr>
        <w:t xml:space="preserve"> de Moral de la vida</w:t>
      </w:r>
      <w:r>
        <w:rPr>
          <w:sz w:val="24"/>
          <w:szCs w:val="24"/>
        </w:rPr>
        <w:t>, donde confrontaremos los valores cristianos y los del mundo en relación a los pobres y marginados, lo haremos desde los conocimientos e inquietudes que cada uno tiene.</w:t>
      </w:r>
    </w:p>
    <w:p w:rsidR="00B775CF" w:rsidRDefault="00B775CF" w:rsidP="00BF0BFD">
      <w:pPr>
        <w:spacing w:after="0" w:line="240" w:lineRule="auto"/>
        <w:rPr>
          <w:sz w:val="24"/>
          <w:szCs w:val="24"/>
        </w:rPr>
      </w:pPr>
    </w:p>
    <w:p w:rsidR="00B775CF" w:rsidRDefault="00B775CF" w:rsidP="00BF0BFD">
      <w:pPr>
        <w:spacing w:after="0" w:line="240" w:lineRule="auto"/>
        <w:rPr>
          <w:sz w:val="24"/>
          <w:szCs w:val="24"/>
        </w:rPr>
      </w:pPr>
      <w:r>
        <w:rPr>
          <w:sz w:val="24"/>
          <w:szCs w:val="24"/>
        </w:rPr>
        <w:t>PARA INICIAR LA ACTIVIDAD DESARROLLA LA SIGUIENTE PREGUNTA:</w:t>
      </w:r>
    </w:p>
    <w:p w:rsidR="00B775CF" w:rsidRDefault="00B775CF" w:rsidP="00BF0BFD">
      <w:pPr>
        <w:spacing w:after="0" w:line="240" w:lineRule="auto"/>
        <w:rPr>
          <w:sz w:val="24"/>
          <w:szCs w:val="24"/>
        </w:rPr>
      </w:pPr>
    </w:p>
    <w:p w:rsidR="00B775CF" w:rsidRDefault="00B775CF" w:rsidP="00BF0BFD">
      <w:pPr>
        <w:spacing w:after="0" w:line="240" w:lineRule="auto"/>
        <w:rPr>
          <w:sz w:val="24"/>
          <w:szCs w:val="24"/>
        </w:rPr>
      </w:pPr>
      <w:r>
        <w:rPr>
          <w:sz w:val="24"/>
          <w:szCs w:val="24"/>
        </w:rPr>
        <w:t>¿QUÉ ES PARA USTED LA MORAL DE LA VIDA Y QUE RELACIÓN TIENE CON LOS VALORES?</w:t>
      </w:r>
    </w:p>
    <w:p w:rsidR="00B775CF" w:rsidRDefault="00B775CF" w:rsidP="00BF0BFD">
      <w:pPr>
        <w:spacing w:after="0" w:line="240" w:lineRule="auto"/>
        <w:rPr>
          <w:sz w:val="24"/>
          <w:szCs w:val="24"/>
        </w:rPr>
      </w:pPr>
    </w:p>
    <w:p w:rsidR="00B775CF" w:rsidRDefault="00B775CF" w:rsidP="00BF0BFD">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BFD" w:rsidRDefault="00BF0BFD" w:rsidP="00BF0BFD">
      <w:pPr>
        <w:spacing w:after="0" w:line="240" w:lineRule="auto"/>
        <w:rPr>
          <w:sz w:val="24"/>
          <w:szCs w:val="24"/>
        </w:rPr>
      </w:pPr>
    </w:p>
    <w:p w:rsidR="008D24EE" w:rsidRDefault="008D24EE" w:rsidP="00BF0BFD">
      <w:pPr>
        <w:spacing w:after="0" w:line="240" w:lineRule="auto"/>
        <w:rPr>
          <w:sz w:val="24"/>
          <w:szCs w:val="24"/>
        </w:rPr>
      </w:pPr>
      <w:r>
        <w:rPr>
          <w:sz w:val="24"/>
          <w:szCs w:val="24"/>
        </w:rPr>
        <w:t>¿QUÉ SON LOS VALORES Y QUE IMPORTANCIA TIENEN CON NUESTRA CONCIENCIA SOCIAL?</w:t>
      </w:r>
    </w:p>
    <w:p w:rsidR="008D24EE" w:rsidRDefault="008D24EE" w:rsidP="00BF0BFD">
      <w:pPr>
        <w:spacing w:after="0" w:line="240" w:lineRule="auto"/>
        <w:rPr>
          <w:sz w:val="24"/>
          <w:szCs w:val="24"/>
        </w:rPr>
      </w:pPr>
    </w:p>
    <w:p w:rsidR="008D24EE" w:rsidRDefault="008D24EE" w:rsidP="00BF0BFD">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4EE" w:rsidRDefault="008D24EE" w:rsidP="00BF0BFD">
      <w:pPr>
        <w:spacing w:after="0" w:line="240" w:lineRule="auto"/>
        <w:rPr>
          <w:sz w:val="24"/>
          <w:szCs w:val="24"/>
        </w:rPr>
      </w:pPr>
    </w:p>
    <w:p w:rsidR="00B6284A" w:rsidRDefault="00D04028">
      <w:pPr>
        <w:rPr>
          <w:b/>
          <w:sz w:val="28"/>
          <w:szCs w:val="28"/>
          <w:u w:val="single"/>
        </w:rPr>
      </w:pPr>
      <w:r w:rsidRPr="00D04028">
        <w:rPr>
          <w:b/>
          <w:sz w:val="28"/>
          <w:szCs w:val="28"/>
          <w:u w:val="single"/>
        </w:rPr>
        <w:t>LOS ROSTROS SUFRIENTES DE LA POBREZA Y MARGINADOS</w:t>
      </w:r>
    </w:p>
    <w:p w:rsidR="00D04028" w:rsidRDefault="003759FF" w:rsidP="00D04028">
      <w:pPr>
        <w:rPr>
          <w:sz w:val="28"/>
          <w:szCs w:val="28"/>
        </w:rPr>
      </w:pPr>
      <w:r w:rsidRPr="00576DFF">
        <w:rPr>
          <w:noProof/>
          <w:lang w:val="es-ES" w:eastAsia="es-ES"/>
        </w:rPr>
        <w:drawing>
          <wp:inline distT="0" distB="0" distL="0" distR="0" wp14:anchorId="545232F9" wp14:editId="707A6F1E">
            <wp:extent cx="1800225" cy="1266825"/>
            <wp:effectExtent l="0" t="0" r="9525" b="9525"/>
            <wp:docPr id="9" name="Imagen 9" descr="PANORAMA DE LA POBREZA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ORAMA DE LA POBREZA RU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266825"/>
                    </a:xfrm>
                    <a:prstGeom prst="rect">
                      <a:avLst/>
                    </a:prstGeom>
                    <a:noFill/>
                    <a:ln>
                      <a:noFill/>
                    </a:ln>
                  </pic:spPr>
                </pic:pic>
              </a:graphicData>
            </a:graphic>
          </wp:inline>
        </w:drawing>
      </w:r>
      <w:r>
        <w:rPr>
          <w:noProof/>
          <w:lang w:val="es-ES" w:eastAsia="es-ES"/>
        </w:rPr>
        <w:drawing>
          <wp:inline distT="0" distB="0" distL="0" distR="0" wp14:anchorId="2B2D5FDF" wp14:editId="06C3BAF8">
            <wp:extent cx="1866900" cy="1257265"/>
            <wp:effectExtent l="0" t="0" r="0" b="635"/>
            <wp:docPr id="10" name="Imagen 10" descr="La corrupción es la principal causa de la pobreza”: exper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 corrupción es la principal causa de la pobreza”: experto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037" cy="1276887"/>
                    </a:xfrm>
                    <a:prstGeom prst="rect">
                      <a:avLst/>
                    </a:prstGeom>
                    <a:noFill/>
                    <a:ln>
                      <a:noFill/>
                    </a:ln>
                  </pic:spPr>
                </pic:pic>
              </a:graphicData>
            </a:graphic>
          </wp:inline>
        </w:drawing>
      </w:r>
      <w:r w:rsidR="00E70CFC">
        <w:rPr>
          <w:noProof/>
          <w:lang w:val="es-ES" w:eastAsia="es-ES"/>
        </w:rPr>
        <w:drawing>
          <wp:inline distT="0" distB="0" distL="0" distR="0" wp14:anchorId="00ADA7D4" wp14:editId="210C1302">
            <wp:extent cx="1609725" cy="1228725"/>
            <wp:effectExtent l="0" t="0" r="9525" b="9525"/>
            <wp:docPr id="18" name="Imagen 18" descr="Conozca qué hacen los jóvenes entre 18 y 24 años en cifras | R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ozca qué hacen los jóvenes entre 18 y 24 años en cifras | RPP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826" cy="1238725"/>
                    </a:xfrm>
                    <a:prstGeom prst="rect">
                      <a:avLst/>
                    </a:prstGeom>
                    <a:noFill/>
                    <a:ln>
                      <a:noFill/>
                    </a:ln>
                  </pic:spPr>
                </pic:pic>
              </a:graphicData>
            </a:graphic>
          </wp:inline>
        </w:drawing>
      </w:r>
      <w:r w:rsidRPr="00576DFF">
        <w:rPr>
          <w:noProof/>
          <w:lang w:val="es-ES" w:eastAsia="es-ES"/>
        </w:rPr>
        <w:drawing>
          <wp:inline distT="0" distB="0" distL="0" distR="0" wp14:anchorId="72D71DEA" wp14:editId="41A391F8">
            <wp:extent cx="2038350" cy="1581150"/>
            <wp:effectExtent l="0" t="0" r="0" b="0"/>
            <wp:docPr id="11" name="Imagen 11" descr="El duro combate contra la pobreza y la exclusión social en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duro combate contra la pobreza y la exclusión social en Barcelo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581150"/>
                    </a:xfrm>
                    <a:prstGeom prst="rect">
                      <a:avLst/>
                    </a:prstGeom>
                    <a:noFill/>
                    <a:ln>
                      <a:noFill/>
                    </a:ln>
                  </pic:spPr>
                </pic:pic>
              </a:graphicData>
            </a:graphic>
          </wp:inline>
        </w:drawing>
      </w:r>
      <w:r w:rsidR="00E70CFC">
        <w:rPr>
          <w:noProof/>
          <w:lang w:val="es-ES" w:eastAsia="es-ES"/>
        </w:rPr>
        <w:drawing>
          <wp:inline distT="0" distB="0" distL="0" distR="0" wp14:anchorId="22277D19" wp14:editId="5FF6FE66">
            <wp:extent cx="1714500" cy="1600200"/>
            <wp:effectExtent l="0" t="0" r="0" b="0"/>
            <wp:docPr id="19" name="Imagen 19" descr="Ricos y pobres. Concepto de ricos y pobres en zap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os y pobres. Concepto de ricos y pobres en zapat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600200"/>
                    </a:xfrm>
                    <a:prstGeom prst="rect">
                      <a:avLst/>
                    </a:prstGeom>
                    <a:noFill/>
                    <a:ln>
                      <a:noFill/>
                    </a:ln>
                  </pic:spPr>
                </pic:pic>
              </a:graphicData>
            </a:graphic>
          </wp:inline>
        </w:drawing>
      </w:r>
      <w:r w:rsidR="00E70CFC">
        <w:rPr>
          <w:noProof/>
          <w:lang w:val="es-ES" w:eastAsia="es-ES"/>
        </w:rPr>
        <w:drawing>
          <wp:inline distT="0" distB="0" distL="0" distR="0" wp14:anchorId="121A646B" wp14:editId="198B227B">
            <wp:extent cx="1524000" cy="1666875"/>
            <wp:effectExtent l="0" t="0" r="0" b="9525"/>
            <wp:docPr id="20" name="Imagen 20" descr="Viaducto Sur / Blog de Rossana Reguillo: Por qué los jóv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aducto Sur / Blog de Rossana Reguillo: Por qué los jóve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666875"/>
                    </a:xfrm>
                    <a:prstGeom prst="rect">
                      <a:avLst/>
                    </a:prstGeom>
                    <a:noFill/>
                    <a:ln>
                      <a:noFill/>
                    </a:ln>
                  </pic:spPr>
                </pic:pic>
              </a:graphicData>
            </a:graphic>
          </wp:inline>
        </w:drawing>
      </w:r>
    </w:p>
    <w:p w:rsidR="008D24EE" w:rsidRDefault="008D24EE" w:rsidP="00D04028">
      <w:pPr>
        <w:rPr>
          <w:b/>
          <w:sz w:val="28"/>
          <w:szCs w:val="28"/>
        </w:rPr>
      </w:pPr>
    </w:p>
    <w:p w:rsidR="008D24EE" w:rsidRDefault="008D24EE" w:rsidP="00D04028">
      <w:pPr>
        <w:rPr>
          <w:b/>
          <w:sz w:val="28"/>
          <w:szCs w:val="28"/>
        </w:rPr>
      </w:pPr>
    </w:p>
    <w:p w:rsidR="003759FF" w:rsidRPr="008D24EE" w:rsidRDefault="00B06E73" w:rsidP="008D24EE">
      <w:pPr>
        <w:jc w:val="both"/>
        <w:rPr>
          <w:rFonts w:ascii="Arial" w:hAnsi="Arial" w:cs="Arial"/>
          <w:b/>
          <w:sz w:val="20"/>
          <w:szCs w:val="20"/>
        </w:rPr>
      </w:pPr>
      <w:r w:rsidRPr="008D24EE">
        <w:rPr>
          <w:rFonts w:ascii="Arial" w:hAnsi="Arial" w:cs="Arial"/>
          <w:b/>
          <w:sz w:val="20"/>
          <w:szCs w:val="20"/>
        </w:rPr>
        <w:lastRenderedPageBreak/>
        <w:t>A continuación te invitamos a leer y reflexionar el siguiente texto:</w:t>
      </w:r>
    </w:p>
    <w:p w:rsidR="003759FF" w:rsidRPr="008D24EE" w:rsidRDefault="00304ACA" w:rsidP="008D24EE">
      <w:pPr>
        <w:jc w:val="both"/>
        <w:rPr>
          <w:rFonts w:ascii="Arial" w:hAnsi="Arial" w:cs="Arial"/>
          <w:sz w:val="20"/>
          <w:szCs w:val="20"/>
        </w:rPr>
      </w:pPr>
      <w:r w:rsidRPr="008D24EE">
        <w:rPr>
          <w:rFonts w:ascii="Arial" w:hAnsi="Arial" w:cs="Arial"/>
          <w:sz w:val="20"/>
          <w:szCs w:val="20"/>
        </w:rPr>
        <w:t>La situación de extrema pobreza generalizada adquiere en la vida real rostros muy concretos, en los que deberíamos reconocer los rasgos sufrientes de Cristo, el Señor, que nos cuestiona e interpela:</w:t>
      </w:r>
    </w:p>
    <w:p w:rsidR="00304ACA" w:rsidRPr="008D24EE" w:rsidRDefault="00304ACA" w:rsidP="008D24EE">
      <w:pPr>
        <w:jc w:val="both"/>
        <w:rPr>
          <w:rFonts w:ascii="Arial" w:hAnsi="Arial" w:cs="Arial"/>
          <w:sz w:val="20"/>
          <w:szCs w:val="20"/>
        </w:rPr>
      </w:pPr>
      <w:r w:rsidRPr="008D24EE">
        <w:rPr>
          <w:rFonts w:ascii="Arial" w:hAnsi="Arial" w:cs="Arial"/>
          <w:b/>
          <w:sz w:val="20"/>
          <w:szCs w:val="20"/>
        </w:rPr>
        <w:t>Rostros de niños golpeados</w:t>
      </w:r>
      <w:r w:rsidRPr="008D24EE">
        <w:rPr>
          <w:rFonts w:ascii="Arial" w:hAnsi="Arial" w:cs="Arial"/>
          <w:sz w:val="20"/>
          <w:szCs w:val="20"/>
        </w:rPr>
        <w:t xml:space="preserve"> por la pobreza desde antes de nacer, por obstaculizar posibilidades de realizarse a causa de deficiencia mentales y corporales irreparables, los niños vagos y muchas veces explotados, de nuestras ciudades, fruto de la pobreza y desorganización moral y familiar; </w:t>
      </w:r>
    </w:p>
    <w:p w:rsidR="00304ACA" w:rsidRPr="008D24EE" w:rsidRDefault="00304ACA" w:rsidP="008D24EE">
      <w:pPr>
        <w:jc w:val="both"/>
        <w:rPr>
          <w:rFonts w:ascii="Arial" w:hAnsi="Arial" w:cs="Arial"/>
          <w:sz w:val="20"/>
          <w:szCs w:val="20"/>
        </w:rPr>
      </w:pPr>
      <w:r w:rsidRPr="008D24EE">
        <w:rPr>
          <w:rFonts w:ascii="Arial" w:hAnsi="Arial" w:cs="Arial"/>
          <w:b/>
          <w:sz w:val="20"/>
          <w:szCs w:val="20"/>
        </w:rPr>
        <w:t>Rostros de Jóvenes desorientados</w:t>
      </w:r>
      <w:r w:rsidRPr="008D24EE">
        <w:rPr>
          <w:rFonts w:ascii="Arial" w:hAnsi="Arial" w:cs="Arial"/>
          <w:sz w:val="20"/>
          <w:szCs w:val="20"/>
        </w:rPr>
        <w:t xml:space="preserve"> por no encontrar su lugar en la sociedad; frustrados, sobre todo en zonas rurales y urbanas marginales, por falta de oportunidades de capacitación y ocupación;</w:t>
      </w:r>
    </w:p>
    <w:p w:rsidR="00304ACA" w:rsidRPr="008D24EE" w:rsidRDefault="00304ACA" w:rsidP="008D24EE">
      <w:pPr>
        <w:jc w:val="both"/>
        <w:rPr>
          <w:rFonts w:ascii="Arial" w:hAnsi="Arial" w:cs="Arial"/>
          <w:sz w:val="20"/>
          <w:szCs w:val="20"/>
        </w:rPr>
      </w:pPr>
      <w:r w:rsidRPr="008D24EE">
        <w:rPr>
          <w:rFonts w:ascii="Arial" w:hAnsi="Arial" w:cs="Arial"/>
          <w:b/>
          <w:sz w:val="20"/>
          <w:szCs w:val="20"/>
        </w:rPr>
        <w:t xml:space="preserve">Rostros de indígenas </w:t>
      </w:r>
      <w:r w:rsidRPr="008D24EE">
        <w:rPr>
          <w:rFonts w:ascii="Arial" w:hAnsi="Arial" w:cs="Arial"/>
          <w:sz w:val="20"/>
          <w:szCs w:val="20"/>
        </w:rPr>
        <w:t>y con frecuencia de afroam</w:t>
      </w:r>
      <w:r w:rsidR="001B4428" w:rsidRPr="008D24EE">
        <w:rPr>
          <w:rFonts w:ascii="Arial" w:hAnsi="Arial" w:cs="Arial"/>
          <w:sz w:val="20"/>
          <w:szCs w:val="20"/>
        </w:rPr>
        <w:t xml:space="preserve">ericanos, </w:t>
      </w:r>
      <w:r w:rsidRPr="008D24EE">
        <w:rPr>
          <w:rFonts w:ascii="Arial" w:hAnsi="Arial" w:cs="Arial"/>
          <w:sz w:val="20"/>
          <w:szCs w:val="20"/>
        </w:rPr>
        <w:t>que viviendo marginados en situaciones inhumanas, pueden ser considerados los más pobres entre los pobres;</w:t>
      </w:r>
    </w:p>
    <w:p w:rsidR="00304ACA" w:rsidRPr="008D24EE" w:rsidRDefault="00304ACA" w:rsidP="008D24EE">
      <w:pPr>
        <w:jc w:val="both"/>
        <w:rPr>
          <w:rFonts w:ascii="Arial" w:hAnsi="Arial" w:cs="Arial"/>
          <w:sz w:val="20"/>
          <w:szCs w:val="20"/>
        </w:rPr>
      </w:pPr>
      <w:r w:rsidRPr="008D24EE">
        <w:rPr>
          <w:rFonts w:ascii="Arial" w:hAnsi="Arial" w:cs="Arial"/>
          <w:b/>
          <w:sz w:val="20"/>
          <w:szCs w:val="20"/>
        </w:rPr>
        <w:t>Rostros de obreros</w:t>
      </w:r>
      <w:r w:rsidRPr="008D24EE">
        <w:rPr>
          <w:rFonts w:ascii="Arial" w:hAnsi="Arial" w:cs="Arial"/>
          <w:sz w:val="20"/>
          <w:szCs w:val="20"/>
        </w:rPr>
        <w:t xml:space="preserve">, frecuentemente </w:t>
      </w:r>
      <w:r w:rsidR="001B4428" w:rsidRPr="008D24EE">
        <w:rPr>
          <w:rFonts w:ascii="Arial" w:hAnsi="Arial" w:cs="Arial"/>
          <w:sz w:val="20"/>
          <w:szCs w:val="20"/>
        </w:rPr>
        <w:t>mal retribuidos</w:t>
      </w:r>
      <w:r w:rsidRPr="008D24EE">
        <w:rPr>
          <w:rFonts w:ascii="Arial" w:hAnsi="Arial" w:cs="Arial"/>
          <w:sz w:val="20"/>
          <w:szCs w:val="20"/>
        </w:rPr>
        <w:t xml:space="preserve"> y con dificultad para organizarse y defender sus derechos;</w:t>
      </w:r>
    </w:p>
    <w:p w:rsidR="001B4428" w:rsidRPr="008D24EE" w:rsidRDefault="001B4428" w:rsidP="008D24EE">
      <w:pPr>
        <w:jc w:val="both"/>
        <w:rPr>
          <w:rFonts w:ascii="Arial" w:hAnsi="Arial" w:cs="Arial"/>
          <w:sz w:val="20"/>
          <w:szCs w:val="20"/>
        </w:rPr>
      </w:pPr>
      <w:r w:rsidRPr="008D24EE">
        <w:rPr>
          <w:rFonts w:ascii="Arial" w:hAnsi="Arial" w:cs="Arial"/>
          <w:b/>
          <w:sz w:val="20"/>
          <w:szCs w:val="20"/>
        </w:rPr>
        <w:t>Rostros de sub-empleados y desempleados</w:t>
      </w:r>
      <w:r w:rsidRPr="008D24EE">
        <w:rPr>
          <w:rFonts w:ascii="Arial" w:hAnsi="Arial" w:cs="Arial"/>
          <w:sz w:val="20"/>
          <w:szCs w:val="20"/>
        </w:rPr>
        <w:t>, despedidos por las duras exigencias de crisis económicas y chuchas veces modelos de desarrollo que someten a los trabajadores y a sus familias a fríos cálculos económicos;</w:t>
      </w:r>
    </w:p>
    <w:p w:rsidR="001B4428" w:rsidRPr="008D24EE" w:rsidRDefault="001B4428" w:rsidP="008D24EE">
      <w:pPr>
        <w:jc w:val="both"/>
        <w:rPr>
          <w:rFonts w:ascii="Arial" w:hAnsi="Arial" w:cs="Arial"/>
          <w:sz w:val="20"/>
          <w:szCs w:val="20"/>
        </w:rPr>
      </w:pPr>
      <w:r w:rsidRPr="008D24EE">
        <w:rPr>
          <w:rFonts w:ascii="Arial" w:hAnsi="Arial" w:cs="Arial"/>
          <w:b/>
          <w:sz w:val="20"/>
          <w:szCs w:val="20"/>
        </w:rPr>
        <w:t>Rostros de marginados y hacinados urbanos</w:t>
      </w:r>
      <w:r w:rsidRPr="008D24EE">
        <w:rPr>
          <w:rFonts w:ascii="Arial" w:hAnsi="Arial" w:cs="Arial"/>
          <w:sz w:val="20"/>
          <w:szCs w:val="20"/>
        </w:rPr>
        <w:t>, con el doble impacto de la carencia de bienes materiales, frente a la ostentación de la riqueza de otros sectores sociales;</w:t>
      </w:r>
    </w:p>
    <w:p w:rsidR="001B4428" w:rsidRPr="001B4428" w:rsidRDefault="001B4428" w:rsidP="008D24EE">
      <w:pPr>
        <w:jc w:val="both"/>
        <w:rPr>
          <w:sz w:val="24"/>
          <w:szCs w:val="24"/>
        </w:rPr>
      </w:pPr>
      <w:r w:rsidRPr="008D24EE">
        <w:rPr>
          <w:rFonts w:ascii="Arial" w:hAnsi="Arial" w:cs="Arial"/>
          <w:b/>
          <w:sz w:val="20"/>
          <w:szCs w:val="20"/>
        </w:rPr>
        <w:t>Rostros de ancianos</w:t>
      </w:r>
      <w:r w:rsidRPr="008D24EE">
        <w:rPr>
          <w:rFonts w:ascii="Arial" w:hAnsi="Arial" w:cs="Arial"/>
          <w:sz w:val="20"/>
          <w:szCs w:val="20"/>
        </w:rPr>
        <w:t>, cada día más numerosos, frecuentemente marginados de la sociedad del progreso, que prescinde de las personas que no producen, por lo cual en la mayoría de los casos reciben faltas de respeto a su dignidad como ser humano en ésta cultura de lo desechable.</w:t>
      </w:r>
    </w:p>
    <w:p w:rsidR="001B4428" w:rsidRDefault="008D24EE" w:rsidP="001B4428">
      <w:pPr>
        <w:jc w:val="both"/>
        <w:rPr>
          <w:b/>
          <w:sz w:val="24"/>
          <w:szCs w:val="24"/>
          <w:u w:val="single"/>
        </w:rPr>
      </w:pPr>
      <w:r>
        <w:rPr>
          <w:b/>
          <w:sz w:val="24"/>
          <w:szCs w:val="24"/>
          <w:u w:val="single"/>
        </w:rPr>
        <w:t xml:space="preserve">Actividad I.- </w:t>
      </w:r>
    </w:p>
    <w:p w:rsidR="00B06E73" w:rsidRDefault="00B06E73" w:rsidP="001B4428">
      <w:pPr>
        <w:jc w:val="both"/>
        <w:rPr>
          <w:sz w:val="24"/>
          <w:szCs w:val="24"/>
        </w:rPr>
      </w:pPr>
      <w:r w:rsidRPr="00B06E73">
        <w:rPr>
          <w:sz w:val="24"/>
          <w:szCs w:val="24"/>
        </w:rPr>
        <w:t>Te invitamos a desarrollar la siguiente encuesta</w:t>
      </w:r>
      <w:r w:rsidR="004F4E81">
        <w:rPr>
          <w:sz w:val="24"/>
          <w:szCs w:val="24"/>
        </w:rPr>
        <w:t>,</w:t>
      </w:r>
      <w:r w:rsidR="007B28A4">
        <w:rPr>
          <w:sz w:val="24"/>
          <w:szCs w:val="24"/>
        </w:rPr>
        <w:t xml:space="preserve"> cuyos </w:t>
      </w:r>
      <w:r w:rsidR="004F4E81">
        <w:rPr>
          <w:sz w:val="24"/>
          <w:szCs w:val="24"/>
        </w:rPr>
        <w:t xml:space="preserve"> resultados</w:t>
      </w:r>
      <w:r w:rsidR="007B28A4">
        <w:rPr>
          <w:sz w:val="24"/>
          <w:szCs w:val="24"/>
        </w:rPr>
        <w:t xml:space="preserve"> compartiremos</w:t>
      </w:r>
      <w:r w:rsidR="004F4E81">
        <w:rPr>
          <w:sz w:val="24"/>
          <w:szCs w:val="24"/>
        </w:rPr>
        <w:t xml:space="preserve"> en </w:t>
      </w:r>
      <w:proofErr w:type="spellStart"/>
      <w:r w:rsidR="004F4E81">
        <w:rPr>
          <w:sz w:val="24"/>
          <w:szCs w:val="24"/>
        </w:rPr>
        <w:t>clas</w:t>
      </w:r>
      <w:r w:rsidR="007B28A4">
        <w:rPr>
          <w:sz w:val="24"/>
          <w:szCs w:val="24"/>
        </w:rPr>
        <w:t>s</w:t>
      </w:r>
      <w:r w:rsidR="004F4E81">
        <w:rPr>
          <w:sz w:val="24"/>
          <w:szCs w:val="24"/>
        </w:rPr>
        <w:t>room</w:t>
      </w:r>
      <w:proofErr w:type="spellEnd"/>
      <w:r w:rsidR="007B28A4">
        <w:rPr>
          <w:sz w:val="24"/>
          <w:szCs w:val="24"/>
        </w:rPr>
        <w:t>:</w:t>
      </w:r>
    </w:p>
    <w:tbl>
      <w:tblPr>
        <w:tblStyle w:val="Tablaconcuadrcula"/>
        <w:tblW w:w="0" w:type="auto"/>
        <w:tblLook w:val="04A0" w:firstRow="1" w:lastRow="0" w:firstColumn="1" w:lastColumn="0" w:noHBand="0" w:noVBand="1"/>
      </w:tblPr>
      <w:tblGrid>
        <w:gridCol w:w="7933"/>
        <w:gridCol w:w="895"/>
      </w:tblGrid>
      <w:tr w:rsidR="004F4E81" w:rsidTr="004F4E81">
        <w:tc>
          <w:tcPr>
            <w:tcW w:w="7933" w:type="dxa"/>
          </w:tcPr>
          <w:p w:rsidR="004F4E81" w:rsidRDefault="00377464" w:rsidP="001B4428">
            <w:pPr>
              <w:jc w:val="both"/>
              <w:rPr>
                <w:b/>
                <w:sz w:val="24"/>
                <w:szCs w:val="24"/>
              </w:rPr>
            </w:pPr>
            <w:r w:rsidRPr="00377464">
              <w:rPr>
                <w:b/>
                <w:sz w:val="24"/>
                <w:szCs w:val="24"/>
              </w:rPr>
              <w:t>¿CUÁL ES EL ORIGEN DE LA POBREZA</w:t>
            </w:r>
            <w:r>
              <w:rPr>
                <w:b/>
                <w:sz w:val="24"/>
                <w:szCs w:val="24"/>
              </w:rPr>
              <w:t>?</w:t>
            </w:r>
          </w:p>
          <w:p w:rsidR="00377464" w:rsidRPr="00377464" w:rsidRDefault="00377464" w:rsidP="001B4428">
            <w:pPr>
              <w:jc w:val="both"/>
              <w:rPr>
                <w:b/>
                <w:sz w:val="24"/>
                <w:szCs w:val="24"/>
              </w:rPr>
            </w:pPr>
          </w:p>
        </w:tc>
        <w:tc>
          <w:tcPr>
            <w:tcW w:w="895" w:type="dxa"/>
          </w:tcPr>
          <w:p w:rsidR="004F4E81" w:rsidRDefault="004F4E81" w:rsidP="001B4428">
            <w:pPr>
              <w:jc w:val="both"/>
              <w:rPr>
                <w:sz w:val="24"/>
                <w:szCs w:val="24"/>
              </w:rPr>
            </w:pPr>
          </w:p>
        </w:tc>
      </w:tr>
      <w:tr w:rsidR="004F4E81" w:rsidTr="004F4E81">
        <w:tc>
          <w:tcPr>
            <w:tcW w:w="7933" w:type="dxa"/>
          </w:tcPr>
          <w:p w:rsidR="004F4E81" w:rsidRPr="00377464" w:rsidRDefault="00377464" w:rsidP="00377464">
            <w:pPr>
              <w:jc w:val="both"/>
              <w:rPr>
                <w:sz w:val="24"/>
                <w:szCs w:val="24"/>
              </w:rPr>
            </w:pPr>
            <w:r>
              <w:rPr>
                <w:sz w:val="24"/>
                <w:szCs w:val="24"/>
              </w:rPr>
              <w:t xml:space="preserve">A </w:t>
            </w:r>
            <w:r w:rsidR="00D97FD5">
              <w:rPr>
                <w:sz w:val="24"/>
                <w:szCs w:val="24"/>
              </w:rPr>
              <w:t xml:space="preserve"> </w:t>
            </w:r>
            <w:r>
              <w:rPr>
                <w:sz w:val="24"/>
                <w:szCs w:val="24"/>
              </w:rPr>
              <w:t>Falta de equidad</w:t>
            </w:r>
          </w:p>
        </w:tc>
        <w:tc>
          <w:tcPr>
            <w:tcW w:w="895" w:type="dxa"/>
          </w:tcPr>
          <w:p w:rsidR="004F4E81" w:rsidRDefault="004F4E81" w:rsidP="001B4428">
            <w:pPr>
              <w:jc w:val="both"/>
              <w:rPr>
                <w:sz w:val="24"/>
                <w:szCs w:val="24"/>
              </w:rPr>
            </w:pPr>
          </w:p>
        </w:tc>
      </w:tr>
      <w:tr w:rsidR="004F4E81" w:rsidTr="004F4E81">
        <w:tc>
          <w:tcPr>
            <w:tcW w:w="7933" w:type="dxa"/>
          </w:tcPr>
          <w:p w:rsidR="004F4E81" w:rsidRDefault="00377464" w:rsidP="001B4428">
            <w:pPr>
              <w:jc w:val="both"/>
              <w:rPr>
                <w:sz w:val="24"/>
                <w:szCs w:val="24"/>
              </w:rPr>
            </w:pPr>
            <w:r>
              <w:rPr>
                <w:sz w:val="24"/>
                <w:szCs w:val="24"/>
              </w:rPr>
              <w:t xml:space="preserve">B </w:t>
            </w:r>
            <w:r w:rsidR="00D97FD5">
              <w:rPr>
                <w:sz w:val="24"/>
                <w:szCs w:val="24"/>
              </w:rPr>
              <w:t xml:space="preserve"> </w:t>
            </w:r>
            <w:r>
              <w:rPr>
                <w:sz w:val="24"/>
                <w:szCs w:val="24"/>
              </w:rPr>
              <w:t>Mala distribución de los ingresos (riqueza)</w:t>
            </w:r>
          </w:p>
        </w:tc>
        <w:tc>
          <w:tcPr>
            <w:tcW w:w="895" w:type="dxa"/>
          </w:tcPr>
          <w:p w:rsidR="004F4E81" w:rsidRDefault="004F4E81" w:rsidP="001B4428">
            <w:pPr>
              <w:jc w:val="both"/>
              <w:rPr>
                <w:sz w:val="24"/>
                <w:szCs w:val="24"/>
              </w:rPr>
            </w:pPr>
          </w:p>
        </w:tc>
      </w:tr>
      <w:tr w:rsidR="004F4E81" w:rsidTr="004F4E81">
        <w:tc>
          <w:tcPr>
            <w:tcW w:w="7933" w:type="dxa"/>
          </w:tcPr>
          <w:p w:rsidR="004F4E81" w:rsidRDefault="00377464" w:rsidP="001B4428">
            <w:pPr>
              <w:jc w:val="both"/>
              <w:rPr>
                <w:sz w:val="24"/>
                <w:szCs w:val="24"/>
              </w:rPr>
            </w:pPr>
            <w:r>
              <w:rPr>
                <w:sz w:val="24"/>
                <w:szCs w:val="24"/>
              </w:rPr>
              <w:t xml:space="preserve">C </w:t>
            </w:r>
            <w:r w:rsidR="00D97FD5">
              <w:rPr>
                <w:sz w:val="24"/>
                <w:szCs w:val="24"/>
              </w:rPr>
              <w:t xml:space="preserve"> </w:t>
            </w:r>
            <w:r>
              <w:rPr>
                <w:sz w:val="24"/>
                <w:szCs w:val="24"/>
              </w:rPr>
              <w:t>La mala suerte</w:t>
            </w:r>
          </w:p>
        </w:tc>
        <w:tc>
          <w:tcPr>
            <w:tcW w:w="895" w:type="dxa"/>
          </w:tcPr>
          <w:p w:rsidR="004F4E81" w:rsidRDefault="004F4E81" w:rsidP="001B4428">
            <w:pPr>
              <w:jc w:val="both"/>
              <w:rPr>
                <w:sz w:val="24"/>
                <w:szCs w:val="24"/>
              </w:rPr>
            </w:pPr>
          </w:p>
        </w:tc>
      </w:tr>
      <w:tr w:rsidR="004F4E81" w:rsidTr="004F4E81">
        <w:tc>
          <w:tcPr>
            <w:tcW w:w="7933" w:type="dxa"/>
          </w:tcPr>
          <w:p w:rsidR="004F4E81" w:rsidRDefault="00377464" w:rsidP="001B4428">
            <w:pPr>
              <w:jc w:val="both"/>
              <w:rPr>
                <w:sz w:val="24"/>
                <w:szCs w:val="24"/>
              </w:rPr>
            </w:pPr>
            <w:r>
              <w:rPr>
                <w:sz w:val="24"/>
                <w:szCs w:val="24"/>
              </w:rPr>
              <w:t xml:space="preserve">D </w:t>
            </w:r>
            <w:r w:rsidR="00D97FD5">
              <w:rPr>
                <w:sz w:val="24"/>
                <w:szCs w:val="24"/>
              </w:rPr>
              <w:t xml:space="preserve"> </w:t>
            </w:r>
            <w:r>
              <w:rPr>
                <w:sz w:val="24"/>
                <w:szCs w:val="24"/>
              </w:rPr>
              <w:t>desigualdad de la educación</w:t>
            </w:r>
          </w:p>
        </w:tc>
        <w:tc>
          <w:tcPr>
            <w:tcW w:w="895" w:type="dxa"/>
          </w:tcPr>
          <w:p w:rsidR="004F4E81" w:rsidRDefault="004F4E81" w:rsidP="001B4428">
            <w:pPr>
              <w:jc w:val="both"/>
              <w:rPr>
                <w:sz w:val="24"/>
                <w:szCs w:val="24"/>
              </w:rPr>
            </w:pPr>
          </w:p>
        </w:tc>
      </w:tr>
      <w:tr w:rsidR="004F4E81" w:rsidTr="004F4E81">
        <w:tc>
          <w:tcPr>
            <w:tcW w:w="7933" w:type="dxa"/>
          </w:tcPr>
          <w:p w:rsidR="004F4E81" w:rsidRDefault="00377464" w:rsidP="001B4428">
            <w:pPr>
              <w:jc w:val="both"/>
              <w:rPr>
                <w:sz w:val="24"/>
                <w:szCs w:val="24"/>
              </w:rPr>
            </w:pPr>
            <w:r>
              <w:rPr>
                <w:sz w:val="24"/>
                <w:szCs w:val="24"/>
              </w:rPr>
              <w:t xml:space="preserve">E </w:t>
            </w:r>
            <w:r w:rsidR="00D97FD5">
              <w:rPr>
                <w:sz w:val="24"/>
                <w:szCs w:val="24"/>
              </w:rPr>
              <w:t xml:space="preserve"> </w:t>
            </w:r>
            <w:r>
              <w:rPr>
                <w:sz w:val="24"/>
                <w:szCs w:val="24"/>
              </w:rPr>
              <w:t>Sociedad egoísta e individualista</w:t>
            </w:r>
          </w:p>
        </w:tc>
        <w:tc>
          <w:tcPr>
            <w:tcW w:w="895" w:type="dxa"/>
          </w:tcPr>
          <w:p w:rsidR="004F4E81" w:rsidRDefault="004F4E81" w:rsidP="001B4428">
            <w:pPr>
              <w:jc w:val="both"/>
              <w:rPr>
                <w:sz w:val="24"/>
                <w:szCs w:val="24"/>
              </w:rPr>
            </w:pPr>
          </w:p>
        </w:tc>
      </w:tr>
      <w:tr w:rsidR="004F4E81" w:rsidTr="004F4E81">
        <w:tc>
          <w:tcPr>
            <w:tcW w:w="7933" w:type="dxa"/>
          </w:tcPr>
          <w:p w:rsidR="004F4E81" w:rsidRDefault="00377464" w:rsidP="001B4428">
            <w:pPr>
              <w:jc w:val="both"/>
              <w:rPr>
                <w:sz w:val="24"/>
                <w:szCs w:val="24"/>
              </w:rPr>
            </w:pPr>
            <w:r>
              <w:rPr>
                <w:sz w:val="24"/>
                <w:szCs w:val="24"/>
              </w:rPr>
              <w:t xml:space="preserve">F </w:t>
            </w:r>
            <w:r w:rsidR="00D97FD5">
              <w:rPr>
                <w:sz w:val="24"/>
                <w:szCs w:val="24"/>
              </w:rPr>
              <w:t xml:space="preserve"> </w:t>
            </w:r>
            <w:r>
              <w:rPr>
                <w:sz w:val="24"/>
                <w:szCs w:val="24"/>
              </w:rPr>
              <w:t>La flojera de no revertir la situación de pobreza</w:t>
            </w:r>
          </w:p>
        </w:tc>
        <w:tc>
          <w:tcPr>
            <w:tcW w:w="895" w:type="dxa"/>
          </w:tcPr>
          <w:p w:rsidR="004F4E81" w:rsidRDefault="004F4E81" w:rsidP="001B4428">
            <w:pPr>
              <w:jc w:val="both"/>
              <w:rPr>
                <w:sz w:val="24"/>
                <w:szCs w:val="24"/>
              </w:rPr>
            </w:pPr>
          </w:p>
        </w:tc>
      </w:tr>
      <w:tr w:rsidR="004F4E81" w:rsidTr="004F4E81">
        <w:tc>
          <w:tcPr>
            <w:tcW w:w="7933" w:type="dxa"/>
          </w:tcPr>
          <w:p w:rsidR="004F4E81" w:rsidRDefault="00377464" w:rsidP="001B4428">
            <w:pPr>
              <w:jc w:val="both"/>
              <w:rPr>
                <w:sz w:val="24"/>
                <w:szCs w:val="24"/>
              </w:rPr>
            </w:pPr>
            <w:r>
              <w:rPr>
                <w:sz w:val="24"/>
                <w:szCs w:val="24"/>
              </w:rPr>
              <w:t xml:space="preserve">G </w:t>
            </w:r>
            <w:r w:rsidR="00D97FD5">
              <w:rPr>
                <w:sz w:val="24"/>
                <w:szCs w:val="24"/>
              </w:rPr>
              <w:t xml:space="preserve"> </w:t>
            </w:r>
            <w:r>
              <w:rPr>
                <w:sz w:val="24"/>
                <w:szCs w:val="24"/>
              </w:rPr>
              <w:t>La educación, en general, no entrega valores, sólo conocimientos</w:t>
            </w:r>
          </w:p>
        </w:tc>
        <w:tc>
          <w:tcPr>
            <w:tcW w:w="895" w:type="dxa"/>
          </w:tcPr>
          <w:p w:rsidR="004F4E81" w:rsidRDefault="004F4E81" w:rsidP="001B4428">
            <w:pPr>
              <w:jc w:val="both"/>
              <w:rPr>
                <w:sz w:val="24"/>
                <w:szCs w:val="24"/>
              </w:rPr>
            </w:pPr>
          </w:p>
        </w:tc>
      </w:tr>
      <w:tr w:rsidR="00377464" w:rsidTr="004F4E81">
        <w:tc>
          <w:tcPr>
            <w:tcW w:w="7933" w:type="dxa"/>
          </w:tcPr>
          <w:p w:rsidR="00377464" w:rsidRDefault="00377464" w:rsidP="001B4428">
            <w:pPr>
              <w:jc w:val="both"/>
              <w:rPr>
                <w:sz w:val="24"/>
                <w:szCs w:val="24"/>
              </w:rPr>
            </w:pPr>
            <w:r>
              <w:rPr>
                <w:sz w:val="24"/>
                <w:szCs w:val="24"/>
              </w:rPr>
              <w:t xml:space="preserve">H </w:t>
            </w:r>
            <w:r w:rsidR="00D97FD5">
              <w:rPr>
                <w:sz w:val="24"/>
                <w:szCs w:val="24"/>
              </w:rPr>
              <w:t xml:space="preserve"> </w:t>
            </w:r>
            <w:r>
              <w:rPr>
                <w:sz w:val="24"/>
                <w:szCs w:val="24"/>
              </w:rPr>
              <w:t>El destino</w:t>
            </w:r>
          </w:p>
        </w:tc>
        <w:tc>
          <w:tcPr>
            <w:tcW w:w="895" w:type="dxa"/>
          </w:tcPr>
          <w:p w:rsidR="00377464" w:rsidRDefault="00377464" w:rsidP="001B4428">
            <w:pPr>
              <w:jc w:val="both"/>
              <w:rPr>
                <w:sz w:val="24"/>
                <w:szCs w:val="24"/>
              </w:rPr>
            </w:pPr>
          </w:p>
        </w:tc>
      </w:tr>
    </w:tbl>
    <w:p w:rsidR="004F4E81" w:rsidRPr="00B06E73" w:rsidRDefault="004F4E81" w:rsidP="001B4428">
      <w:pPr>
        <w:jc w:val="both"/>
        <w:rPr>
          <w:sz w:val="24"/>
          <w:szCs w:val="24"/>
        </w:rPr>
      </w:pPr>
    </w:p>
    <w:tbl>
      <w:tblPr>
        <w:tblStyle w:val="Tablaconcuadrcula"/>
        <w:tblW w:w="0" w:type="auto"/>
        <w:tblLook w:val="04A0" w:firstRow="1" w:lastRow="0" w:firstColumn="1" w:lastColumn="0" w:noHBand="0" w:noVBand="1"/>
      </w:tblPr>
      <w:tblGrid>
        <w:gridCol w:w="7933"/>
        <w:gridCol w:w="895"/>
      </w:tblGrid>
      <w:tr w:rsidR="004F4E81" w:rsidTr="004F4E81">
        <w:tc>
          <w:tcPr>
            <w:tcW w:w="7933" w:type="dxa"/>
          </w:tcPr>
          <w:p w:rsidR="004F4E81" w:rsidRPr="00D97FD5" w:rsidRDefault="00B775CF" w:rsidP="001B4428">
            <w:pPr>
              <w:jc w:val="both"/>
              <w:rPr>
                <w:b/>
                <w:sz w:val="24"/>
                <w:szCs w:val="24"/>
              </w:rPr>
            </w:pPr>
            <w:r>
              <w:rPr>
                <w:b/>
                <w:sz w:val="24"/>
                <w:szCs w:val="24"/>
              </w:rPr>
              <w:t>¿QUIÉN  (QUIÉNES</w:t>
            </w:r>
            <w:r w:rsidR="00377464" w:rsidRPr="00D97FD5">
              <w:rPr>
                <w:b/>
                <w:sz w:val="24"/>
                <w:szCs w:val="24"/>
              </w:rPr>
              <w:t xml:space="preserve">) ES  (S0N) EL (LOS) RESPONSABLE (S) DE LA POBREZA </w:t>
            </w:r>
          </w:p>
        </w:tc>
        <w:tc>
          <w:tcPr>
            <w:tcW w:w="895" w:type="dxa"/>
          </w:tcPr>
          <w:p w:rsidR="004F4E81" w:rsidRDefault="004F4E81" w:rsidP="001B4428">
            <w:pPr>
              <w:jc w:val="both"/>
              <w:rPr>
                <w:sz w:val="24"/>
                <w:szCs w:val="24"/>
              </w:rPr>
            </w:pPr>
          </w:p>
        </w:tc>
      </w:tr>
      <w:tr w:rsidR="004F4E81" w:rsidTr="004F4E81">
        <w:tc>
          <w:tcPr>
            <w:tcW w:w="7933" w:type="dxa"/>
          </w:tcPr>
          <w:p w:rsidR="004F4E81" w:rsidRDefault="00377464" w:rsidP="001B4428">
            <w:pPr>
              <w:jc w:val="both"/>
              <w:rPr>
                <w:sz w:val="24"/>
                <w:szCs w:val="24"/>
              </w:rPr>
            </w:pPr>
            <w:r>
              <w:rPr>
                <w:sz w:val="24"/>
                <w:szCs w:val="24"/>
              </w:rPr>
              <w:t xml:space="preserve">A </w:t>
            </w:r>
            <w:r w:rsidR="00D97FD5">
              <w:rPr>
                <w:sz w:val="24"/>
                <w:szCs w:val="24"/>
              </w:rPr>
              <w:t xml:space="preserve"> </w:t>
            </w:r>
            <w:r>
              <w:rPr>
                <w:sz w:val="24"/>
                <w:szCs w:val="24"/>
              </w:rPr>
              <w:t xml:space="preserve">La sociedad </w:t>
            </w:r>
            <w:r w:rsidR="00266006">
              <w:rPr>
                <w:sz w:val="24"/>
                <w:szCs w:val="24"/>
              </w:rPr>
              <w:t>en su conjunto, al no educar ni dar posibilidades de mejoramiento</w:t>
            </w:r>
          </w:p>
        </w:tc>
        <w:tc>
          <w:tcPr>
            <w:tcW w:w="895" w:type="dxa"/>
          </w:tcPr>
          <w:p w:rsidR="004F4E81" w:rsidRDefault="004F4E81" w:rsidP="001B4428">
            <w:pPr>
              <w:jc w:val="both"/>
              <w:rPr>
                <w:sz w:val="24"/>
                <w:szCs w:val="24"/>
              </w:rPr>
            </w:pPr>
          </w:p>
        </w:tc>
      </w:tr>
      <w:tr w:rsidR="004F4E81" w:rsidTr="004F4E81">
        <w:tc>
          <w:tcPr>
            <w:tcW w:w="7933" w:type="dxa"/>
          </w:tcPr>
          <w:p w:rsidR="004F4E81" w:rsidRDefault="00266006" w:rsidP="001B4428">
            <w:pPr>
              <w:jc w:val="both"/>
              <w:rPr>
                <w:sz w:val="24"/>
                <w:szCs w:val="24"/>
              </w:rPr>
            </w:pPr>
            <w:r>
              <w:rPr>
                <w:sz w:val="24"/>
                <w:szCs w:val="24"/>
              </w:rPr>
              <w:t xml:space="preserve">B </w:t>
            </w:r>
            <w:r w:rsidR="00D97FD5">
              <w:rPr>
                <w:sz w:val="24"/>
                <w:szCs w:val="24"/>
              </w:rPr>
              <w:t xml:space="preserve"> </w:t>
            </w:r>
            <w:r>
              <w:rPr>
                <w:sz w:val="24"/>
                <w:szCs w:val="24"/>
              </w:rPr>
              <w:t>El Estado</w:t>
            </w:r>
          </w:p>
        </w:tc>
        <w:tc>
          <w:tcPr>
            <w:tcW w:w="895" w:type="dxa"/>
          </w:tcPr>
          <w:p w:rsidR="004F4E81" w:rsidRDefault="004F4E81" w:rsidP="001B4428">
            <w:pPr>
              <w:jc w:val="both"/>
              <w:rPr>
                <w:sz w:val="24"/>
                <w:szCs w:val="24"/>
              </w:rPr>
            </w:pPr>
          </w:p>
        </w:tc>
      </w:tr>
      <w:tr w:rsidR="004F4E81" w:rsidTr="004F4E81">
        <w:tc>
          <w:tcPr>
            <w:tcW w:w="7933" w:type="dxa"/>
          </w:tcPr>
          <w:p w:rsidR="004F4E81" w:rsidRDefault="00266006" w:rsidP="001B4428">
            <w:pPr>
              <w:jc w:val="both"/>
              <w:rPr>
                <w:sz w:val="24"/>
                <w:szCs w:val="24"/>
              </w:rPr>
            </w:pPr>
            <w:r>
              <w:rPr>
                <w:sz w:val="24"/>
                <w:szCs w:val="24"/>
              </w:rPr>
              <w:t>C Los mismos  pobres que, por  carecer de educación, no son capaces de superarse</w:t>
            </w:r>
            <w:r w:rsidR="001F75CB">
              <w:rPr>
                <w:sz w:val="24"/>
                <w:szCs w:val="24"/>
              </w:rPr>
              <w:t>.</w:t>
            </w:r>
          </w:p>
        </w:tc>
        <w:tc>
          <w:tcPr>
            <w:tcW w:w="895" w:type="dxa"/>
          </w:tcPr>
          <w:p w:rsidR="004F4E81" w:rsidRDefault="004F4E81" w:rsidP="001B4428">
            <w:pPr>
              <w:jc w:val="both"/>
              <w:rPr>
                <w:sz w:val="24"/>
                <w:szCs w:val="24"/>
              </w:rPr>
            </w:pPr>
          </w:p>
        </w:tc>
      </w:tr>
      <w:tr w:rsidR="004F4E81" w:rsidTr="004F4E81">
        <w:tc>
          <w:tcPr>
            <w:tcW w:w="7933" w:type="dxa"/>
          </w:tcPr>
          <w:p w:rsidR="004F4E81" w:rsidRDefault="00266006" w:rsidP="001B4428">
            <w:pPr>
              <w:jc w:val="both"/>
              <w:rPr>
                <w:sz w:val="24"/>
                <w:szCs w:val="24"/>
              </w:rPr>
            </w:pPr>
            <w:r>
              <w:rPr>
                <w:sz w:val="24"/>
                <w:szCs w:val="24"/>
              </w:rPr>
              <w:t xml:space="preserve">D </w:t>
            </w:r>
            <w:r w:rsidR="001F75CB">
              <w:rPr>
                <w:sz w:val="24"/>
                <w:szCs w:val="24"/>
              </w:rPr>
              <w:t>Los que detentan poder  económico, político y social, que no ofrecen soluciones concretas.</w:t>
            </w:r>
          </w:p>
        </w:tc>
        <w:tc>
          <w:tcPr>
            <w:tcW w:w="895" w:type="dxa"/>
          </w:tcPr>
          <w:p w:rsidR="004F4E81" w:rsidRDefault="004F4E81" w:rsidP="001B4428">
            <w:pPr>
              <w:jc w:val="both"/>
              <w:rPr>
                <w:sz w:val="24"/>
                <w:szCs w:val="24"/>
              </w:rPr>
            </w:pPr>
          </w:p>
        </w:tc>
      </w:tr>
      <w:tr w:rsidR="004F4E81" w:rsidTr="004F4E81">
        <w:tc>
          <w:tcPr>
            <w:tcW w:w="7933" w:type="dxa"/>
          </w:tcPr>
          <w:p w:rsidR="001F75CB" w:rsidRDefault="001F75CB" w:rsidP="001B4428">
            <w:pPr>
              <w:jc w:val="both"/>
              <w:rPr>
                <w:sz w:val="24"/>
                <w:szCs w:val="24"/>
              </w:rPr>
            </w:pPr>
            <w:r>
              <w:rPr>
                <w:sz w:val="24"/>
                <w:szCs w:val="24"/>
              </w:rPr>
              <w:t xml:space="preserve">E </w:t>
            </w:r>
            <w:r w:rsidR="00D97FD5">
              <w:rPr>
                <w:sz w:val="24"/>
                <w:szCs w:val="24"/>
              </w:rPr>
              <w:t xml:space="preserve"> </w:t>
            </w:r>
            <w:r>
              <w:rPr>
                <w:sz w:val="24"/>
                <w:szCs w:val="24"/>
              </w:rPr>
              <w:t>El Gobierno , que tiene que aportar los recursos y la propia gente que no los aprovecha.</w:t>
            </w:r>
          </w:p>
        </w:tc>
        <w:tc>
          <w:tcPr>
            <w:tcW w:w="895" w:type="dxa"/>
          </w:tcPr>
          <w:p w:rsidR="004F4E81" w:rsidRDefault="004F4E81" w:rsidP="001B4428">
            <w:pPr>
              <w:jc w:val="both"/>
              <w:rPr>
                <w:sz w:val="24"/>
                <w:szCs w:val="24"/>
              </w:rPr>
            </w:pPr>
          </w:p>
        </w:tc>
      </w:tr>
      <w:tr w:rsidR="004F4E81" w:rsidTr="004F4E81">
        <w:tc>
          <w:tcPr>
            <w:tcW w:w="7933" w:type="dxa"/>
          </w:tcPr>
          <w:p w:rsidR="004F4E81" w:rsidRDefault="001F75CB" w:rsidP="001B4428">
            <w:pPr>
              <w:jc w:val="both"/>
              <w:rPr>
                <w:sz w:val="24"/>
                <w:szCs w:val="24"/>
              </w:rPr>
            </w:pPr>
            <w:r>
              <w:rPr>
                <w:sz w:val="24"/>
                <w:szCs w:val="24"/>
              </w:rPr>
              <w:t xml:space="preserve">F </w:t>
            </w:r>
            <w:r w:rsidR="00D97FD5">
              <w:rPr>
                <w:sz w:val="24"/>
                <w:szCs w:val="24"/>
              </w:rPr>
              <w:t xml:space="preserve"> </w:t>
            </w:r>
            <w:r>
              <w:rPr>
                <w:sz w:val="24"/>
                <w:szCs w:val="24"/>
              </w:rPr>
              <w:t>La resignación y la falta de espíritu de lucha</w:t>
            </w:r>
          </w:p>
        </w:tc>
        <w:tc>
          <w:tcPr>
            <w:tcW w:w="895" w:type="dxa"/>
          </w:tcPr>
          <w:p w:rsidR="004F4E81" w:rsidRDefault="004F4E81" w:rsidP="001B4428">
            <w:pPr>
              <w:jc w:val="both"/>
              <w:rPr>
                <w:sz w:val="24"/>
                <w:szCs w:val="24"/>
              </w:rPr>
            </w:pPr>
          </w:p>
        </w:tc>
      </w:tr>
      <w:tr w:rsidR="004F4E81" w:rsidTr="004F4E81">
        <w:tc>
          <w:tcPr>
            <w:tcW w:w="7933" w:type="dxa"/>
          </w:tcPr>
          <w:p w:rsidR="004F4E81" w:rsidRDefault="001F75CB" w:rsidP="001B4428">
            <w:pPr>
              <w:jc w:val="both"/>
              <w:rPr>
                <w:sz w:val="24"/>
                <w:szCs w:val="24"/>
              </w:rPr>
            </w:pPr>
            <w:r>
              <w:rPr>
                <w:sz w:val="24"/>
                <w:szCs w:val="24"/>
              </w:rPr>
              <w:t xml:space="preserve">G </w:t>
            </w:r>
            <w:r w:rsidR="00D97FD5">
              <w:rPr>
                <w:sz w:val="24"/>
                <w:szCs w:val="24"/>
              </w:rPr>
              <w:t xml:space="preserve"> </w:t>
            </w:r>
            <w:r>
              <w:rPr>
                <w:sz w:val="24"/>
                <w:szCs w:val="24"/>
              </w:rPr>
              <w:t>La raza: Somos flojos seamos ricos o pobres.</w:t>
            </w:r>
          </w:p>
        </w:tc>
        <w:tc>
          <w:tcPr>
            <w:tcW w:w="895" w:type="dxa"/>
          </w:tcPr>
          <w:p w:rsidR="004F4E81" w:rsidRDefault="004F4E81" w:rsidP="001B4428">
            <w:pPr>
              <w:jc w:val="both"/>
              <w:rPr>
                <w:sz w:val="24"/>
                <w:szCs w:val="24"/>
              </w:rPr>
            </w:pPr>
          </w:p>
        </w:tc>
      </w:tr>
    </w:tbl>
    <w:p w:rsidR="004F4E81" w:rsidRDefault="008D24EE" w:rsidP="008D24EE">
      <w:pPr>
        <w:tabs>
          <w:tab w:val="left" w:pos="1110"/>
        </w:tabs>
        <w:jc w:val="both"/>
        <w:rPr>
          <w:sz w:val="24"/>
          <w:szCs w:val="24"/>
        </w:rPr>
      </w:pPr>
      <w:r>
        <w:rPr>
          <w:sz w:val="24"/>
          <w:szCs w:val="24"/>
        </w:rPr>
        <w:tab/>
      </w:r>
    </w:p>
    <w:p w:rsidR="008D24EE" w:rsidRDefault="008D24EE" w:rsidP="008D24EE">
      <w:pPr>
        <w:tabs>
          <w:tab w:val="left" w:pos="1110"/>
        </w:tabs>
        <w:jc w:val="both"/>
        <w:rPr>
          <w:sz w:val="24"/>
          <w:szCs w:val="24"/>
        </w:rPr>
      </w:pPr>
    </w:p>
    <w:p w:rsidR="008D24EE" w:rsidRDefault="008D24EE" w:rsidP="008D24EE">
      <w:pPr>
        <w:tabs>
          <w:tab w:val="left" w:pos="1110"/>
        </w:tabs>
        <w:jc w:val="both"/>
        <w:rPr>
          <w:sz w:val="24"/>
          <w:szCs w:val="24"/>
        </w:rPr>
      </w:pPr>
    </w:p>
    <w:p w:rsidR="008D24EE" w:rsidRPr="001B4428" w:rsidRDefault="008D24EE" w:rsidP="008D24EE">
      <w:pPr>
        <w:tabs>
          <w:tab w:val="left" w:pos="1110"/>
        </w:tabs>
        <w:jc w:val="both"/>
        <w:rPr>
          <w:sz w:val="24"/>
          <w:szCs w:val="24"/>
        </w:rPr>
      </w:pPr>
    </w:p>
    <w:tbl>
      <w:tblPr>
        <w:tblStyle w:val="Tablaconcuadrcula"/>
        <w:tblW w:w="0" w:type="auto"/>
        <w:tblLook w:val="04A0" w:firstRow="1" w:lastRow="0" w:firstColumn="1" w:lastColumn="0" w:noHBand="0" w:noVBand="1"/>
      </w:tblPr>
      <w:tblGrid>
        <w:gridCol w:w="7933"/>
        <w:gridCol w:w="895"/>
      </w:tblGrid>
      <w:tr w:rsidR="004F4E81" w:rsidTr="004F4E81">
        <w:tc>
          <w:tcPr>
            <w:tcW w:w="7933" w:type="dxa"/>
          </w:tcPr>
          <w:p w:rsidR="004F4E81" w:rsidRDefault="001F75CB" w:rsidP="001B4428">
            <w:pPr>
              <w:jc w:val="both"/>
              <w:rPr>
                <w:b/>
                <w:sz w:val="24"/>
                <w:szCs w:val="24"/>
              </w:rPr>
            </w:pPr>
            <w:r w:rsidRPr="001F75CB">
              <w:rPr>
                <w:b/>
                <w:sz w:val="24"/>
                <w:szCs w:val="24"/>
              </w:rPr>
              <w:lastRenderedPageBreak/>
              <w:t>¿POR QUE EXISTEN POBRES EN CHILE?</w:t>
            </w:r>
          </w:p>
          <w:p w:rsidR="00B775CF" w:rsidRPr="001F75CB" w:rsidRDefault="00B775CF" w:rsidP="001B4428">
            <w:pPr>
              <w:jc w:val="both"/>
              <w:rPr>
                <w:b/>
                <w:sz w:val="24"/>
                <w:szCs w:val="24"/>
              </w:rPr>
            </w:pPr>
          </w:p>
        </w:tc>
        <w:tc>
          <w:tcPr>
            <w:tcW w:w="895" w:type="dxa"/>
          </w:tcPr>
          <w:p w:rsidR="004F4E81" w:rsidRDefault="004F4E81" w:rsidP="001B4428">
            <w:pPr>
              <w:jc w:val="both"/>
              <w:rPr>
                <w:sz w:val="24"/>
                <w:szCs w:val="24"/>
              </w:rPr>
            </w:pPr>
          </w:p>
        </w:tc>
      </w:tr>
      <w:tr w:rsidR="004F4E81" w:rsidTr="004F4E81">
        <w:tc>
          <w:tcPr>
            <w:tcW w:w="7933" w:type="dxa"/>
          </w:tcPr>
          <w:p w:rsidR="004F4E81" w:rsidRDefault="00D97FD5" w:rsidP="001B4428">
            <w:pPr>
              <w:jc w:val="both"/>
              <w:rPr>
                <w:sz w:val="24"/>
                <w:szCs w:val="24"/>
              </w:rPr>
            </w:pPr>
            <w:r>
              <w:rPr>
                <w:sz w:val="24"/>
                <w:szCs w:val="24"/>
              </w:rPr>
              <w:t>A   Mala administración de los recursos</w:t>
            </w:r>
          </w:p>
        </w:tc>
        <w:tc>
          <w:tcPr>
            <w:tcW w:w="895" w:type="dxa"/>
          </w:tcPr>
          <w:p w:rsidR="004F4E81" w:rsidRDefault="004F4E81" w:rsidP="001B4428">
            <w:pPr>
              <w:jc w:val="both"/>
              <w:rPr>
                <w:sz w:val="24"/>
                <w:szCs w:val="24"/>
              </w:rPr>
            </w:pPr>
          </w:p>
        </w:tc>
      </w:tr>
      <w:tr w:rsidR="004F4E81" w:rsidTr="004F4E81">
        <w:tc>
          <w:tcPr>
            <w:tcW w:w="7933" w:type="dxa"/>
          </w:tcPr>
          <w:p w:rsidR="004F4E81" w:rsidRDefault="00D97FD5" w:rsidP="001B4428">
            <w:pPr>
              <w:jc w:val="both"/>
              <w:rPr>
                <w:sz w:val="24"/>
                <w:szCs w:val="24"/>
              </w:rPr>
            </w:pPr>
            <w:r>
              <w:rPr>
                <w:sz w:val="24"/>
                <w:szCs w:val="24"/>
              </w:rPr>
              <w:t>B   Mala distribución de los ingresos</w:t>
            </w:r>
          </w:p>
        </w:tc>
        <w:tc>
          <w:tcPr>
            <w:tcW w:w="895" w:type="dxa"/>
          </w:tcPr>
          <w:p w:rsidR="004F4E81" w:rsidRDefault="004F4E81" w:rsidP="001B4428">
            <w:pPr>
              <w:jc w:val="both"/>
              <w:rPr>
                <w:sz w:val="24"/>
                <w:szCs w:val="24"/>
              </w:rPr>
            </w:pPr>
          </w:p>
        </w:tc>
      </w:tr>
      <w:tr w:rsidR="004F4E81" w:rsidTr="004F4E81">
        <w:tc>
          <w:tcPr>
            <w:tcW w:w="7933" w:type="dxa"/>
          </w:tcPr>
          <w:p w:rsidR="004F4E81" w:rsidRDefault="00D97FD5" w:rsidP="001B4428">
            <w:pPr>
              <w:jc w:val="both"/>
              <w:rPr>
                <w:sz w:val="24"/>
                <w:szCs w:val="24"/>
              </w:rPr>
            </w:pPr>
            <w:r>
              <w:rPr>
                <w:sz w:val="24"/>
                <w:szCs w:val="24"/>
              </w:rPr>
              <w:t>C   Tienen que existir.  Forman parte del sistema</w:t>
            </w:r>
          </w:p>
        </w:tc>
        <w:tc>
          <w:tcPr>
            <w:tcW w:w="895" w:type="dxa"/>
          </w:tcPr>
          <w:p w:rsidR="004F4E81" w:rsidRDefault="004F4E81" w:rsidP="001B4428">
            <w:pPr>
              <w:jc w:val="both"/>
              <w:rPr>
                <w:sz w:val="24"/>
                <w:szCs w:val="24"/>
              </w:rPr>
            </w:pPr>
          </w:p>
        </w:tc>
      </w:tr>
      <w:tr w:rsidR="004F4E81" w:rsidTr="004F4E81">
        <w:tc>
          <w:tcPr>
            <w:tcW w:w="7933" w:type="dxa"/>
          </w:tcPr>
          <w:p w:rsidR="004F4E81" w:rsidRDefault="00D97FD5" w:rsidP="001B4428">
            <w:pPr>
              <w:jc w:val="both"/>
              <w:rPr>
                <w:sz w:val="24"/>
                <w:szCs w:val="24"/>
              </w:rPr>
            </w:pPr>
            <w:r>
              <w:rPr>
                <w:sz w:val="24"/>
                <w:szCs w:val="24"/>
              </w:rPr>
              <w:t>D   Por herencia</w:t>
            </w:r>
          </w:p>
        </w:tc>
        <w:tc>
          <w:tcPr>
            <w:tcW w:w="895" w:type="dxa"/>
          </w:tcPr>
          <w:p w:rsidR="004F4E81" w:rsidRDefault="004F4E81" w:rsidP="001B4428">
            <w:pPr>
              <w:jc w:val="both"/>
              <w:rPr>
                <w:sz w:val="24"/>
                <w:szCs w:val="24"/>
              </w:rPr>
            </w:pPr>
          </w:p>
        </w:tc>
      </w:tr>
      <w:tr w:rsidR="004F4E81" w:rsidTr="004F4E81">
        <w:tc>
          <w:tcPr>
            <w:tcW w:w="7933" w:type="dxa"/>
          </w:tcPr>
          <w:p w:rsidR="004F4E81" w:rsidRDefault="00D97FD5" w:rsidP="001B4428">
            <w:pPr>
              <w:jc w:val="both"/>
              <w:rPr>
                <w:sz w:val="24"/>
                <w:szCs w:val="24"/>
              </w:rPr>
            </w:pPr>
            <w:r>
              <w:rPr>
                <w:sz w:val="24"/>
                <w:szCs w:val="24"/>
              </w:rPr>
              <w:t>E   Desigualdades en la educación</w:t>
            </w:r>
          </w:p>
        </w:tc>
        <w:tc>
          <w:tcPr>
            <w:tcW w:w="895" w:type="dxa"/>
          </w:tcPr>
          <w:p w:rsidR="004F4E81" w:rsidRDefault="004F4E81" w:rsidP="001B4428">
            <w:pPr>
              <w:jc w:val="both"/>
              <w:rPr>
                <w:sz w:val="24"/>
                <w:szCs w:val="24"/>
              </w:rPr>
            </w:pPr>
          </w:p>
        </w:tc>
      </w:tr>
      <w:tr w:rsidR="004F4E81" w:rsidTr="004F4E81">
        <w:tc>
          <w:tcPr>
            <w:tcW w:w="7933" w:type="dxa"/>
          </w:tcPr>
          <w:p w:rsidR="004F4E81" w:rsidRDefault="00D97FD5" w:rsidP="001B4428">
            <w:pPr>
              <w:jc w:val="both"/>
              <w:rPr>
                <w:sz w:val="24"/>
                <w:szCs w:val="24"/>
              </w:rPr>
            </w:pPr>
            <w:r>
              <w:rPr>
                <w:sz w:val="24"/>
                <w:szCs w:val="24"/>
              </w:rPr>
              <w:t>F   Problemas culturales y de recursos</w:t>
            </w:r>
          </w:p>
        </w:tc>
        <w:tc>
          <w:tcPr>
            <w:tcW w:w="895" w:type="dxa"/>
          </w:tcPr>
          <w:p w:rsidR="004F4E81" w:rsidRDefault="004F4E81" w:rsidP="001B4428">
            <w:pPr>
              <w:jc w:val="both"/>
              <w:rPr>
                <w:sz w:val="24"/>
                <w:szCs w:val="24"/>
              </w:rPr>
            </w:pPr>
          </w:p>
        </w:tc>
      </w:tr>
      <w:tr w:rsidR="004F4E81" w:rsidTr="004F4E81">
        <w:tc>
          <w:tcPr>
            <w:tcW w:w="7933" w:type="dxa"/>
          </w:tcPr>
          <w:p w:rsidR="004F4E81" w:rsidRDefault="00D97FD5" w:rsidP="001B4428">
            <w:pPr>
              <w:jc w:val="both"/>
              <w:rPr>
                <w:sz w:val="24"/>
                <w:szCs w:val="24"/>
              </w:rPr>
            </w:pPr>
            <w:r>
              <w:rPr>
                <w:sz w:val="24"/>
                <w:szCs w:val="24"/>
              </w:rPr>
              <w:t>G  Falta de oportunidades</w:t>
            </w:r>
          </w:p>
        </w:tc>
        <w:tc>
          <w:tcPr>
            <w:tcW w:w="895" w:type="dxa"/>
          </w:tcPr>
          <w:p w:rsidR="004F4E81" w:rsidRDefault="004F4E81" w:rsidP="001B4428">
            <w:pPr>
              <w:jc w:val="both"/>
              <w:rPr>
                <w:sz w:val="24"/>
                <w:szCs w:val="24"/>
              </w:rPr>
            </w:pPr>
          </w:p>
        </w:tc>
      </w:tr>
      <w:tr w:rsidR="00D97FD5" w:rsidTr="004F4E81">
        <w:tc>
          <w:tcPr>
            <w:tcW w:w="7933" w:type="dxa"/>
          </w:tcPr>
          <w:p w:rsidR="00D97FD5" w:rsidRDefault="00D97FD5" w:rsidP="001B4428">
            <w:pPr>
              <w:jc w:val="both"/>
              <w:rPr>
                <w:sz w:val="24"/>
                <w:szCs w:val="24"/>
              </w:rPr>
            </w:pPr>
            <w:r>
              <w:rPr>
                <w:sz w:val="24"/>
                <w:szCs w:val="24"/>
              </w:rPr>
              <w:t>H Los pobres carecen de sentido de superación; esperan que las cosas les lleguen</w:t>
            </w:r>
          </w:p>
        </w:tc>
        <w:tc>
          <w:tcPr>
            <w:tcW w:w="895" w:type="dxa"/>
          </w:tcPr>
          <w:p w:rsidR="00D97FD5" w:rsidRDefault="00D97FD5" w:rsidP="001B4428">
            <w:pPr>
              <w:jc w:val="both"/>
              <w:rPr>
                <w:sz w:val="24"/>
                <w:szCs w:val="24"/>
              </w:rPr>
            </w:pPr>
          </w:p>
        </w:tc>
      </w:tr>
      <w:tr w:rsidR="00D97FD5" w:rsidTr="004F4E81">
        <w:tc>
          <w:tcPr>
            <w:tcW w:w="7933" w:type="dxa"/>
          </w:tcPr>
          <w:p w:rsidR="00D97FD5" w:rsidRDefault="00D97FD5" w:rsidP="001B4428">
            <w:pPr>
              <w:jc w:val="both"/>
              <w:rPr>
                <w:sz w:val="24"/>
                <w:szCs w:val="24"/>
              </w:rPr>
            </w:pPr>
            <w:r>
              <w:rPr>
                <w:sz w:val="24"/>
                <w:szCs w:val="24"/>
              </w:rPr>
              <w:t>I   Poca sensibilidad de los que tienen poder</w:t>
            </w:r>
          </w:p>
        </w:tc>
        <w:tc>
          <w:tcPr>
            <w:tcW w:w="895" w:type="dxa"/>
          </w:tcPr>
          <w:p w:rsidR="00D97FD5" w:rsidRDefault="00D97FD5" w:rsidP="001B4428">
            <w:pPr>
              <w:jc w:val="both"/>
              <w:rPr>
                <w:sz w:val="24"/>
                <w:szCs w:val="24"/>
              </w:rPr>
            </w:pPr>
          </w:p>
        </w:tc>
      </w:tr>
      <w:tr w:rsidR="00D97FD5" w:rsidTr="004F4E81">
        <w:tc>
          <w:tcPr>
            <w:tcW w:w="7933" w:type="dxa"/>
          </w:tcPr>
          <w:p w:rsidR="00D97FD5" w:rsidRDefault="00D97FD5" w:rsidP="001B4428">
            <w:pPr>
              <w:jc w:val="both"/>
              <w:rPr>
                <w:sz w:val="24"/>
                <w:szCs w:val="24"/>
              </w:rPr>
            </w:pPr>
            <w:r>
              <w:rPr>
                <w:sz w:val="24"/>
                <w:szCs w:val="24"/>
              </w:rPr>
              <w:t>J   Falta de equidad social</w:t>
            </w:r>
          </w:p>
        </w:tc>
        <w:tc>
          <w:tcPr>
            <w:tcW w:w="895" w:type="dxa"/>
          </w:tcPr>
          <w:p w:rsidR="00D97FD5" w:rsidRDefault="00D97FD5" w:rsidP="001B4428">
            <w:pPr>
              <w:jc w:val="both"/>
              <w:rPr>
                <w:sz w:val="24"/>
                <w:szCs w:val="24"/>
              </w:rPr>
            </w:pPr>
          </w:p>
        </w:tc>
      </w:tr>
      <w:tr w:rsidR="00D97FD5" w:rsidTr="004F4E81">
        <w:tc>
          <w:tcPr>
            <w:tcW w:w="7933" w:type="dxa"/>
          </w:tcPr>
          <w:p w:rsidR="00D97FD5" w:rsidRDefault="00D97FD5" w:rsidP="001B4428">
            <w:pPr>
              <w:jc w:val="both"/>
              <w:rPr>
                <w:sz w:val="24"/>
                <w:szCs w:val="24"/>
              </w:rPr>
            </w:pPr>
            <w:r>
              <w:rPr>
                <w:sz w:val="24"/>
                <w:szCs w:val="24"/>
              </w:rPr>
              <w:t>K  Sociedad individualista</w:t>
            </w:r>
          </w:p>
        </w:tc>
        <w:tc>
          <w:tcPr>
            <w:tcW w:w="895" w:type="dxa"/>
          </w:tcPr>
          <w:p w:rsidR="00D97FD5" w:rsidRDefault="00D97FD5" w:rsidP="001B4428">
            <w:pPr>
              <w:jc w:val="both"/>
              <w:rPr>
                <w:sz w:val="24"/>
                <w:szCs w:val="24"/>
              </w:rPr>
            </w:pPr>
          </w:p>
        </w:tc>
      </w:tr>
      <w:tr w:rsidR="00D97FD5" w:rsidTr="004F4E81">
        <w:tc>
          <w:tcPr>
            <w:tcW w:w="7933" w:type="dxa"/>
          </w:tcPr>
          <w:p w:rsidR="00D97FD5" w:rsidRDefault="00D97FD5" w:rsidP="001B4428">
            <w:pPr>
              <w:jc w:val="both"/>
              <w:rPr>
                <w:sz w:val="24"/>
                <w:szCs w:val="24"/>
              </w:rPr>
            </w:pPr>
          </w:p>
        </w:tc>
        <w:tc>
          <w:tcPr>
            <w:tcW w:w="895" w:type="dxa"/>
          </w:tcPr>
          <w:p w:rsidR="00D97FD5" w:rsidRDefault="00D97FD5" w:rsidP="001B4428">
            <w:pPr>
              <w:jc w:val="both"/>
              <w:rPr>
                <w:sz w:val="24"/>
                <w:szCs w:val="24"/>
              </w:rPr>
            </w:pPr>
          </w:p>
        </w:tc>
      </w:tr>
    </w:tbl>
    <w:p w:rsidR="003759FF" w:rsidRPr="007B28A4" w:rsidRDefault="00D97FD5" w:rsidP="001B4428">
      <w:pPr>
        <w:jc w:val="both"/>
        <w:rPr>
          <w:b/>
          <w:sz w:val="28"/>
          <w:szCs w:val="28"/>
          <w:u w:val="single"/>
        </w:rPr>
      </w:pPr>
      <w:r w:rsidRPr="007B28A4">
        <w:rPr>
          <w:b/>
          <w:sz w:val="28"/>
          <w:szCs w:val="28"/>
          <w:u w:val="single"/>
        </w:rPr>
        <w:t xml:space="preserve">Actividad </w:t>
      </w:r>
      <w:r w:rsidR="008D24EE">
        <w:rPr>
          <w:b/>
          <w:sz w:val="28"/>
          <w:szCs w:val="28"/>
          <w:u w:val="single"/>
        </w:rPr>
        <w:t xml:space="preserve">II.- </w:t>
      </w:r>
    </w:p>
    <w:p w:rsidR="007B28A4" w:rsidRPr="007B28A4" w:rsidRDefault="008D24EE" w:rsidP="001B4428">
      <w:pPr>
        <w:jc w:val="both"/>
        <w:rPr>
          <w:sz w:val="28"/>
          <w:szCs w:val="28"/>
        </w:rPr>
      </w:pPr>
      <w:r>
        <w:rPr>
          <w:sz w:val="28"/>
          <w:szCs w:val="28"/>
        </w:rPr>
        <w:t xml:space="preserve">1.- </w:t>
      </w:r>
      <w:r w:rsidR="007B28A4" w:rsidRPr="007B28A4">
        <w:rPr>
          <w:sz w:val="28"/>
          <w:szCs w:val="28"/>
        </w:rPr>
        <w:t>¿Cuál es tu opinión acerca de la siguiente afirmación?</w:t>
      </w:r>
    </w:p>
    <w:p w:rsidR="00D97FD5" w:rsidRPr="001010DF" w:rsidRDefault="00D97FD5" w:rsidP="00D97FD5">
      <w:pPr>
        <w:shd w:val="clear" w:color="auto" w:fill="FFFFFF"/>
        <w:spacing w:after="120" w:line="480" w:lineRule="atLeast"/>
        <w:outlineLvl w:val="0"/>
        <w:rPr>
          <w:rFonts w:ascii="font_1_bold" w:eastAsia="Times New Roman" w:hAnsi="font_1_bold"/>
          <w:color w:val="000000"/>
          <w:kern w:val="36"/>
          <w:sz w:val="45"/>
          <w:szCs w:val="45"/>
          <w:lang w:eastAsia="es-CL"/>
        </w:rPr>
      </w:pPr>
      <w:r w:rsidRPr="001010DF">
        <w:rPr>
          <w:rFonts w:ascii="font_1_bold" w:eastAsia="Times New Roman" w:hAnsi="font_1_bold"/>
          <w:color w:val="000000"/>
          <w:kern w:val="36"/>
          <w:sz w:val="45"/>
          <w:szCs w:val="45"/>
          <w:lang w:eastAsia="es-CL"/>
        </w:rPr>
        <w:t>“La corrupción es la principa</w:t>
      </w:r>
      <w:r>
        <w:rPr>
          <w:rFonts w:ascii="font_1_bold" w:eastAsia="Times New Roman" w:hAnsi="font_1_bold"/>
          <w:color w:val="000000"/>
          <w:kern w:val="36"/>
          <w:sz w:val="45"/>
          <w:szCs w:val="45"/>
          <w:lang w:eastAsia="es-CL"/>
        </w:rPr>
        <w:t xml:space="preserve">l causa de la pobreza”: </w:t>
      </w:r>
    </w:p>
    <w:p w:rsidR="003759FF" w:rsidRDefault="007B28A4" w:rsidP="001B4428">
      <w:pPr>
        <w:jc w:val="both"/>
        <w:rPr>
          <w:sz w:val="24"/>
          <w:szCs w:val="24"/>
        </w:rPr>
      </w:pPr>
      <w:r w:rsidRPr="007F15A8">
        <w:rPr>
          <w:noProof/>
          <w:lang w:val="es-ES" w:eastAsia="es-ES"/>
        </w:rPr>
        <w:drawing>
          <wp:inline distT="0" distB="0" distL="0" distR="0" wp14:anchorId="6C55C3E7" wp14:editId="31496CCC">
            <wp:extent cx="2619375" cy="1743075"/>
            <wp:effectExtent l="0" t="0" r="9525" b="9525"/>
            <wp:docPr id="22" name="Imagen 22" descr="Deuda de Venezuela: sin consenso entre acreedores, la solución 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uda de Venezuela: sin consenso entre acreedores, la solución s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5D6DD5">
        <w:rPr>
          <w:noProof/>
          <w:lang w:val="es-ES" w:eastAsia="es-ES"/>
        </w:rPr>
        <w:drawing>
          <wp:inline distT="0" distB="0" distL="0" distR="0" wp14:anchorId="47D3B9B3" wp14:editId="2087EBD6">
            <wp:extent cx="2857500" cy="1704975"/>
            <wp:effectExtent l="0" t="0" r="0" b="9525"/>
            <wp:docPr id="23" name="Imagen 23" descr="Nueva Revista Ideas (categoría) - Ver artículos de Nueva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eva Revista Ideas (categoría) - Ver artículos de Nueva Revista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rsidR="007B28A4" w:rsidRDefault="007B28A4" w:rsidP="001B4428">
      <w:pPr>
        <w:jc w:val="both"/>
        <w:rPr>
          <w:sz w:val="24"/>
          <w:szCs w:val="24"/>
        </w:rPr>
      </w:pPr>
      <w:r>
        <w:rPr>
          <w:sz w:val="24"/>
          <w:szCs w:val="24"/>
        </w:rPr>
        <w:t>FUNDAMENTA TU OPINIÓN</w:t>
      </w:r>
    </w:p>
    <w:p w:rsidR="00796208" w:rsidRDefault="007B28A4" w:rsidP="001B4428">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75CF">
        <w:rPr>
          <w:sz w:val="24"/>
          <w:szCs w:val="24"/>
        </w:rPr>
        <w:t>________</w:t>
      </w:r>
      <w:r>
        <w:rPr>
          <w:sz w:val="24"/>
          <w:szCs w:val="24"/>
        </w:rPr>
        <w:t>_____</w:t>
      </w:r>
      <w:r w:rsidR="008D24EE">
        <w:rPr>
          <w:sz w:val="24"/>
          <w:szCs w:val="24"/>
        </w:rPr>
        <w:t>__________________________________________________________________________________________________________________________________________________</w:t>
      </w:r>
    </w:p>
    <w:p w:rsidR="00796208" w:rsidRDefault="00796208" w:rsidP="001B4428">
      <w:pPr>
        <w:jc w:val="both"/>
        <w:rPr>
          <w:sz w:val="24"/>
          <w:szCs w:val="24"/>
        </w:rPr>
      </w:pPr>
    </w:p>
    <w:tbl>
      <w:tblPr>
        <w:tblStyle w:val="Tablaconcuadrcula"/>
        <w:tblW w:w="0" w:type="auto"/>
        <w:tblLook w:val="04A0" w:firstRow="1" w:lastRow="0" w:firstColumn="1" w:lastColumn="0" w:noHBand="0" w:noVBand="1"/>
      </w:tblPr>
      <w:tblGrid>
        <w:gridCol w:w="8978"/>
      </w:tblGrid>
      <w:tr w:rsidR="007B28A4" w:rsidRPr="00D20B5C" w:rsidTr="003C5886">
        <w:tc>
          <w:tcPr>
            <w:tcW w:w="8978" w:type="dxa"/>
          </w:tcPr>
          <w:p w:rsidR="007B28A4" w:rsidRPr="00796208" w:rsidRDefault="007B28A4" w:rsidP="003C5886">
            <w:pPr>
              <w:keepNext/>
              <w:keepLines/>
              <w:spacing w:before="40"/>
              <w:jc w:val="both"/>
              <w:outlineLvl w:val="1"/>
              <w:rPr>
                <w:rFonts w:ascii="Arial" w:eastAsiaTheme="majorEastAsia" w:hAnsi="Arial" w:cs="Arial"/>
                <w:sz w:val="18"/>
                <w:szCs w:val="18"/>
              </w:rPr>
            </w:pPr>
            <w:r w:rsidRPr="00796208">
              <w:rPr>
                <w:rFonts w:ascii="Arial" w:eastAsiaTheme="majorEastAsia" w:hAnsi="Arial" w:cs="Arial"/>
                <w:sz w:val="18"/>
                <w:szCs w:val="18"/>
                <w:u w:val="single"/>
              </w:rPr>
              <w:t>Resumen de la actividad</w:t>
            </w:r>
            <w:r w:rsidRPr="00796208">
              <w:rPr>
                <w:rFonts w:ascii="Arial" w:eastAsiaTheme="majorEastAsia" w:hAnsi="Arial" w:cs="Arial"/>
                <w:sz w:val="18"/>
                <w:szCs w:val="18"/>
              </w:rPr>
              <w:t xml:space="preserve">: Para cerrar la clase te invito a volver a repasar los contenidos tratados y complementa con el siguiente </w:t>
            </w:r>
            <w:proofErr w:type="spellStart"/>
            <w:r w:rsidRPr="00796208">
              <w:rPr>
                <w:rFonts w:ascii="Arial" w:eastAsiaTheme="majorEastAsia" w:hAnsi="Arial" w:cs="Arial"/>
                <w:sz w:val="18"/>
                <w:szCs w:val="18"/>
              </w:rPr>
              <w:t>ppt</w:t>
            </w:r>
            <w:proofErr w:type="spellEnd"/>
            <w:r w:rsidRPr="00796208">
              <w:rPr>
                <w:rFonts w:ascii="Arial" w:eastAsiaTheme="majorEastAsia" w:hAnsi="Arial" w:cs="Arial"/>
                <w:sz w:val="18"/>
                <w:szCs w:val="18"/>
              </w:rPr>
              <w:t>. Presiona el link :</w:t>
            </w:r>
          </w:p>
          <w:p w:rsidR="00796208" w:rsidRPr="00796208" w:rsidRDefault="00796208" w:rsidP="00796208">
            <w:pPr>
              <w:rPr>
                <w:sz w:val="18"/>
                <w:szCs w:val="18"/>
              </w:rPr>
            </w:pPr>
            <w:r w:rsidRPr="00796208">
              <w:rPr>
                <w:sz w:val="18"/>
                <w:szCs w:val="18"/>
              </w:rPr>
              <w:t xml:space="preserve"> </w:t>
            </w:r>
            <w:r w:rsidR="00BA67A0">
              <w:fldChar w:fldCharType="begin"/>
            </w:r>
            <w:r w:rsidR="00BA67A0">
              <w:instrText xml:space="preserve"> HYPERLINK "https://www.dii.uchile.cl/wp-content/uploads/2020/06/19-EL-MERCURIO-Pandemia-atrasara-entre-8-y-12-anios-que-Chile-logre-el-nivel-de-PIB-per-capita-que-tienen-los-paises-desarrollados.pdf" </w:instrText>
            </w:r>
            <w:r w:rsidR="00BA67A0">
              <w:fldChar w:fldCharType="separate"/>
            </w:r>
            <w:r w:rsidRPr="00796208">
              <w:rPr>
                <w:color w:val="0000FF"/>
                <w:sz w:val="18"/>
                <w:szCs w:val="18"/>
                <w:u w:val="single"/>
              </w:rPr>
              <w:t>https://www.dii.uchile.cl/wp-content/uploads/2020/06/19-EL-MERCURIO-Pandemia-atrasara-entre-8-y-12-anios-que-Chile-logre-el-nivel-de-PIB-per-capita-que-tienen-los-paises-desarrollados.pdf</w:t>
            </w:r>
            <w:r w:rsidR="00BA67A0">
              <w:rPr>
                <w:color w:val="0000FF"/>
                <w:sz w:val="18"/>
                <w:szCs w:val="18"/>
                <w:u w:val="single"/>
              </w:rPr>
              <w:fldChar w:fldCharType="end"/>
            </w:r>
          </w:p>
          <w:p w:rsidR="007B28A4" w:rsidRPr="00796208" w:rsidRDefault="007B28A4" w:rsidP="003C5886">
            <w:pPr>
              <w:keepNext/>
              <w:keepLines/>
              <w:spacing w:before="40"/>
              <w:jc w:val="both"/>
              <w:outlineLvl w:val="1"/>
              <w:rPr>
                <w:rFonts w:ascii="Arial" w:eastAsiaTheme="minorHAnsi" w:hAnsi="Arial" w:cs="Arial"/>
                <w:sz w:val="18"/>
                <w:szCs w:val="18"/>
                <w:u w:val="single"/>
              </w:rPr>
            </w:pPr>
          </w:p>
        </w:tc>
      </w:tr>
    </w:tbl>
    <w:p w:rsidR="007B28A4" w:rsidRPr="00D20B5C" w:rsidRDefault="007B28A4" w:rsidP="007B28A4">
      <w:pPr>
        <w:spacing w:line="259" w:lineRule="auto"/>
        <w:rPr>
          <w:rFonts w:asciiTheme="minorHAnsi" w:eastAsiaTheme="minorHAnsi" w:hAnsiTheme="minorHAnsi" w:cstheme="minorBidi"/>
          <w:sz w:val="24"/>
          <w:szCs w:val="24"/>
        </w:rPr>
      </w:pPr>
    </w:p>
    <w:tbl>
      <w:tblPr>
        <w:tblW w:w="8968" w:type="dxa"/>
        <w:tblLayout w:type="fixed"/>
        <w:tblLook w:val="0400" w:firstRow="0" w:lastRow="0" w:firstColumn="0" w:lastColumn="0" w:noHBand="0" w:noVBand="1"/>
      </w:tblPr>
      <w:tblGrid>
        <w:gridCol w:w="3253"/>
        <w:gridCol w:w="5715"/>
      </w:tblGrid>
      <w:tr w:rsidR="007B28A4" w:rsidRPr="00D20B5C" w:rsidTr="00B775CF">
        <w:trPr>
          <w:trHeight w:val="1083"/>
        </w:trPr>
        <w:tc>
          <w:tcPr>
            <w:tcW w:w="3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8A4" w:rsidRPr="00D20B5C" w:rsidRDefault="007B28A4" w:rsidP="003C5886">
            <w:pPr>
              <w:spacing w:after="0" w:line="240" w:lineRule="auto"/>
              <w:rPr>
                <w:rFonts w:ascii="Arial" w:eastAsia="Times New Roman" w:hAnsi="Arial" w:cs="Arial"/>
                <w:lang w:val="en-US" w:eastAsia="es-ES"/>
              </w:rPr>
            </w:pPr>
            <w:r w:rsidRPr="00D20B5C">
              <w:rPr>
                <w:rFonts w:ascii="Arial" w:eastAsia="Times New Roman" w:hAnsi="Arial" w:cs="Arial"/>
                <w:lang w:eastAsia="es-ES"/>
              </w:rPr>
              <w:br/>
            </w:r>
            <w:proofErr w:type="spellStart"/>
            <w:r w:rsidRPr="00D20B5C">
              <w:rPr>
                <w:rFonts w:ascii="Arial" w:eastAsia="Times New Roman" w:hAnsi="Arial" w:cs="Arial"/>
                <w:b/>
                <w:color w:val="000000"/>
                <w:lang w:val="en-US" w:eastAsia="es-ES"/>
              </w:rPr>
              <w:t>Nombre</w:t>
            </w:r>
            <w:proofErr w:type="spellEnd"/>
            <w:r w:rsidRPr="00D20B5C">
              <w:rPr>
                <w:rFonts w:ascii="Arial" w:eastAsia="Times New Roman" w:hAnsi="Arial" w:cs="Arial"/>
                <w:b/>
                <w:color w:val="000000"/>
                <w:lang w:val="en-US" w:eastAsia="es-ES"/>
              </w:rPr>
              <w:t xml:space="preserve"> del </w:t>
            </w:r>
            <w:proofErr w:type="spellStart"/>
            <w:r w:rsidRPr="00D20B5C">
              <w:rPr>
                <w:rFonts w:ascii="Arial" w:eastAsia="Times New Roman" w:hAnsi="Arial" w:cs="Arial"/>
                <w:b/>
                <w:color w:val="000000"/>
                <w:lang w:val="en-US" w:eastAsia="es-ES"/>
              </w:rPr>
              <w:t>Profesor</w:t>
            </w:r>
            <w:proofErr w:type="spellEnd"/>
            <w:r w:rsidRPr="00D20B5C">
              <w:rPr>
                <w:rFonts w:ascii="Arial" w:eastAsia="Times New Roman" w:hAnsi="Arial" w:cs="Arial"/>
                <w:b/>
                <w:color w:val="000000"/>
                <w:lang w:val="en-US" w:eastAsia="es-ES"/>
              </w:rPr>
              <w:t>(a):</w:t>
            </w:r>
          </w:p>
        </w:tc>
        <w:tc>
          <w:tcPr>
            <w:tcW w:w="5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8A4" w:rsidRPr="00D20B5C" w:rsidRDefault="007B28A4" w:rsidP="003C5886">
            <w:pPr>
              <w:spacing w:after="0" w:line="240" w:lineRule="auto"/>
              <w:rPr>
                <w:rFonts w:ascii="Arial" w:eastAsia="Times New Roman" w:hAnsi="Arial" w:cs="Arial"/>
                <w:color w:val="000000"/>
                <w:lang w:eastAsia="es-ES"/>
              </w:rPr>
            </w:pPr>
            <w:r w:rsidRPr="00D20B5C">
              <w:rPr>
                <w:rFonts w:ascii="Arial" w:eastAsia="Times New Roman" w:hAnsi="Arial" w:cs="Arial"/>
                <w:color w:val="000000"/>
                <w:lang w:eastAsia="es-ES"/>
              </w:rPr>
              <w:t xml:space="preserve">Juan Claudio Peralta </w:t>
            </w:r>
            <w:proofErr w:type="spellStart"/>
            <w:r w:rsidRPr="00D20B5C">
              <w:rPr>
                <w:rFonts w:ascii="Arial" w:eastAsia="Times New Roman" w:hAnsi="Arial" w:cs="Arial"/>
                <w:color w:val="000000"/>
                <w:lang w:eastAsia="es-ES"/>
              </w:rPr>
              <w:t>Munita</w:t>
            </w:r>
            <w:proofErr w:type="spellEnd"/>
          </w:p>
          <w:p w:rsidR="007B28A4" w:rsidRPr="00D20B5C" w:rsidRDefault="00BA67A0" w:rsidP="003C5886">
            <w:pPr>
              <w:spacing w:after="0" w:line="240" w:lineRule="auto"/>
              <w:rPr>
                <w:rFonts w:ascii="Arial" w:eastAsia="Times New Roman" w:hAnsi="Arial" w:cs="Arial"/>
                <w:color w:val="000000"/>
                <w:lang w:eastAsia="es-ES"/>
              </w:rPr>
            </w:pPr>
            <w:hyperlink r:id="rId16" w:history="1">
              <w:r w:rsidR="007B28A4" w:rsidRPr="00677FBC">
                <w:rPr>
                  <w:rStyle w:val="Hipervnculo"/>
                  <w:b/>
                  <w:sz w:val="24"/>
                  <w:szCs w:val="24"/>
                </w:rPr>
                <w:t>Juanclaudio.peralta@.colegiofernandode</w:t>
              </w:r>
            </w:hyperlink>
            <w:r w:rsidR="007B28A4" w:rsidRPr="00D20B5C">
              <w:rPr>
                <w:b/>
                <w:color w:val="0563C1"/>
                <w:sz w:val="24"/>
                <w:szCs w:val="24"/>
                <w:u w:val="single"/>
              </w:rPr>
              <w:t xml:space="preserve"> aragon.cl</w:t>
            </w:r>
          </w:p>
          <w:p w:rsidR="007B28A4" w:rsidRPr="00D20B5C" w:rsidRDefault="007B28A4" w:rsidP="003C5886">
            <w:pPr>
              <w:spacing w:after="0" w:line="240" w:lineRule="auto"/>
              <w:rPr>
                <w:rFonts w:ascii="Arial" w:eastAsia="Times New Roman" w:hAnsi="Arial" w:cs="Arial"/>
                <w:lang w:eastAsia="es-ES"/>
              </w:rPr>
            </w:pPr>
            <w:r w:rsidRPr="00D20B5C">
              <w:rPr>
                <w:rFonts w:ascii="Arial" w:eastAsia="Times New Roman" w:hAnsi="Arial" w:cs="Arial"/>
                <w:color w:val="000000"/>
                <w:lang w:eastAsia="es-ES"/>
              </w:rPr>
              <w:t xml:space="preserve">Sandra O. Aguilar Rosas </w:t>
            </w:r>
            <w:r w:rsidRPr="00D20B5C">
              <w:rPr>
                <w:b/>
                <w:color w:val="0563C1"/>
                <w:sz w:val="24"/>
                <w:szCs w:val="24"/>
                <w:u w:val="single"/>
              </w:rPr>
              <w:t>sandra.aguilar@.colegiofernandodearagon.cl</w:t>
            </w:r>
          </w:p>
        </w:tc>
      </w:tr>
    </w:tbl>
    <w:p w:rsidR="00B6284A" w:rsidRPr="008D24EE" w:rsidRDefault="00796208" w:rsidP="008D24EE">
      <w:pPr>
        <w:jc w:val="right"/>
        <w:rPr>
          <w:sz w:val="24"/>
          <w:szCs w:val="24"/>
        </w:rPr>
      </w:pPr>
      <w:r>
        <w:rPr>
          <w:sz w:val="24"/>
          <w:szCs w:val="24"/>
        </w:rPr>
        <w:t>C.C./SAR/</w:t>
      </w:r>
      <w:proofErr w:type="spellStart"/>
      <w:r>
        <w:rPr>
          <w:sz w:val="24"/>
          <w:szCs w:val="24"/>
        </w:rPr>
        <w:t>jcp</w:t>
      </w:r>
      <w:r w:rsidR="00B775CF">
        <w:rPr>
          <w:sz w:val="24"/>
          <w:szCs w:val="24"/>
        </w:rPr>
        <w:t>m</w:t>
      </w:r>
      <w:proofErr w:type="spellEnd"/>
      <w:r w:rsidR="00B775CF">
        <w:rPr>
          <w:sz w:val="24"/>
          <w:szCs w:val="24"/>
        </w:rPr>
        <w:t>.</w:t>
      </w:r>
      <w:bookmarkStart w:id="0" w:name="_GoBack"/>
      <w:bookmarkEnd w:id="0"/>
    </w:p>
    <w:sectPr w:rsidR="00B6284A" w:rsidRPr="008D24EE" w:rsidSect="00B775CF">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A0" w:rsidRDefault="00BA67A0" w:rsidP="00D04028">
      <w:pPr>
        <w:spacing w:after="0" w:line="240" w:lineRule="auto"/>
      </w:pPr>
      <w:r>
        <w:separator/>
      </w:r>
    </w:p>
  </w:endnote>
  <w:endnote w:type="continuationSeparator" w:id="0">
    <w:p w:rsidR="00BA67A0" w:rsidRDefault="00BA67A0" w:rsidP="00D0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_1_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A0" w:rsidRDefault="00BA67A0" w:rsidP="00D04028">
      <w:pPr>
        <w:spacing w:after="0" w:line="240" w:lineRule="auto"/>
      </w:pPr>
      <w:r>
        <w:separator/>
      </w:r>
    </w:p>
  </w:footnote>
  <w:footnote w:type="continuationSeparator" w:id="0">
    <w:p w:rsidR="00BA67A0" w:rsidRDefault="00BA67A0" w:rsidP="00D04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D4002"/>
    <w:multiLevelType w:val="hybridMultilevel"/>
    <w:tmpl w:val="2F5E712C"/>
    <w:lvl w:ilvl="0" w:tplc="B27CCB5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4A"/>
    <w:rsid w:val="000B48E5"/>
    <w:rsid w:val="001010DF"/>
    <w:rsid w:val="00191620"/>
    <w:rsid w:val="001B4428"/>
    <w:rsid w:val="001F75CB"/>
    <w:rsid w:val="0023731B"/>
    <w:rsid w:val="00266006"/>
    <w:rsid w:val="00304ACA"/>
    <w:rsid w:val="003759FF"/>
    <w:rsid w:val="00377464"/>
    <w:rsid w:val="004F4E81"/>
    <w:rsid w:val="00576DFF"/>
    <w:rsid w:val="005D6DD5"/>
    <w:rsid w:val="00796208"/>
    <w:rsid w:val="007B28A4"/>
    <w:rsid w:val="007F15A8"/>
    <w:rsid w:val="008243F7"/>
    <w:rsid w:val="00847358"/>
    <w:rsid w:val="008737BD"/>
    <w:rsid w:val="008B4C4E"/>
    <w:rsid w:val="008D24EE"/>
    <w:rsid w:val="00B06E73"/>
    <w:rsid w:val="00B6284A"/>
    <w:rsid w:val="00B775CF"/>
    <w:rsid w:val="00BA67A0"/>
    <w:rsid w:val="00BD6ED7"/>
    <w:rsid w:val="00BF0BFD"/>
    <w:rsid w:val="00D04028"/>
    <w:rsid w:val="00D97FD5"/>
    <w:rsid w:val="00E70CFC"/>
    <w:rsid w:val="00EB15B2"/>
    <w:rsid w:val="00EC06FE"/>
    <w:rsid w:val="00EE51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4A"/>
    <w:pPr>
      <w:spacing w:line="254"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2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6284A"/>
    <w:rPr>
      <w:color w:val="0563C1" w:themeColor="hyperlink"/>
      <w:u w:val="single"/>
    </w:rPr>
  </w:style>
  <w:style w:type="paragraph" w:styleId="NormalWeb">
    <w:name w:val="Normal (Web)"/>
    <w:basedOn w:val="Normal"/>
    <w:uiPriority w:val="99"/>
    <w:semiHidden/>
    <w:unhideWhenUsed/>
    <w:rsid w:val="001010DF"/>
    <w:pPr>
      <w:spacing w:before="100" w:beforeAutospacing="1" w:after="100" w:afterAutospacing="1" w:line="240" w:lineRule="auto"/>
    </w:pPr>
    <w:rPr>
      <w:rFonts w:ascii="Times New Roman" w:eastAsia="Times New Roman" w:hAnsi="Times New Roman"/>
      <w:sz w:val="24"/>
      <w:szCs w:val="24"/>
      <w:lang w:eastAsia="es-CL"/>
    </w:rPr>
  </w:style>
  <w:style w:type="paragraph" w:styleId="Encabezado">
    <w:name w:val="header"/>
    <w:basedOn w:val="Normal"/>
    <w:link w:val="EncabezadoCar"/>
    <w:uiPriority w:val="99"/>
    <w:unhideWhenUsed/>
    <w:rsid w:val="00D040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4028"/>
    <w:rPr>
      <w:rFonts w:ascii="Calibri" w:eastAsia="Calibri" w:hAnsi="Calibri" w:cs="Times New Roman"/>
    </w:rPr>
  </w:style>
  <w:style w:type="paragraph" w:styleId="Piedepgina">
    <w:name w:val="footer"/>
    <w:basedOn w:val="Normal"/>
    <w:link w:val="PiedepginaCar"/>
    <w:uiPriority w:val="99"/>
    <w:unhideWhenUsed/>
    <w:rsid w:val="00D040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4028"/>
    <w:rPr>
      <w:rFonts w:ascii="Calibri" w:eastAsia="Calibri" w:hAnsi="Calibri" w:cs="Times New Roman"/>
    </w:rPr>
  </w:style>
  <w:style w:type="paragraph" w:styleId="Prrafodelista">
    <w:name w:val="List Paragraph"/>
    <w:basedOn w:val="Normal"/>
    <w:uiPriority w:val="34"/>
    <w:qFormat/>
    <w:rsid w:val="00377464"/>
    <w:pPr>
      <w:ind w:left="720"/>
      <w:contextualSpacing/>
    </w:pPr>
  </w:style>
  <w:style w:type="paragraph" w:styleId="Textodeglobo">
    <w:name w:val="Balloon Text"/>
    <w:basedOn w:val="Normal"/>
    <w:link w:val="TextodegloboCar"/>
    <w:uiPriority w:val="99"/>
    <w:semiHidden/>
    <w:unhideWhenUsed/>
    <w:rsid w:val="00EC0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6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4A"/>
    <w:pPr>
      <w:spacing w:line="254"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2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6284A"/>
    <w:rPr>
      <w:color w:val="0563C1" w:themeColor="hyperlink"/>
      <w:u w:val="single"/>
    </w:rPr>
  </w:style>
  <w:style w:type="paragraph" w:styleId="NormalWeb">
    <w:name w:val="Normal (Web)"/>
    <w:basedOn w:val="Normal"/>
    <w:uiPriority w:val="99"/>
    <w:semiHidden/>
    <w:unhideWhenUsed/>
    <w:rsid w:val="001010DF"/>
    <w:pPr>
      <w:spacing w:before="100" w:beforeAutospacing="1" w:after="100" w:afterAutospacing="1" w:line="240" w:lineRule="auto"/>
    </w:pPr>
    <w:rPr>
      <w:rFonts w:ascii="Times New Roman" w:eastAsia="Times New Roman" w:hAnsi="Times New Roman"/>
      <w:sz w:val="24"/>
      <w:szCs w:val="24"/>
      <w:lang w:eastAsia="es-CL"/>
    </w:rPr>
  </w:style>
  <w:style w:type="paragraph" w:styleId="Encabezado">
    <w:name w:val="header"/>
    <w:basedOn w:val="Normal"/>
    <w:link w:val="EncabezadoCar"/>
    <w:uiPriority w:val="99"/>
    <w:unhideWhenUsed/>
    <w:rsid w:val="00D040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4028"/>
    <w:rPr>
      <w:rFonts w:ascii="Calibri" w:eastAsia="Calibri" w:hAnsi="Calibri" w:cs="Times New Roman"/>
    </w:rPr>
  </w:style>
  <w:style w:type="paragraph" w:styleId="Piedepgina">
    <w:name w:val="footer"/>
    <w:basedOn w:val="Normal"/>
    <w:link w:val="PiedepginaCar"/>
    <w:uiPriority w:val="99"/>
    <w:unhideWhenUsed/>
    <w:rsid w:val="00D040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4028"/>
    <w:rPr>
      <w:rFonts w:ascii="Calibri" w:eastAsia="Calibri" w:hAnsi="Calibri" w:cs="Times New Roman"/>
    </w:rPr>
  </w:style>
  <w:style w:type="paragraph" w:styleId="Prrafodelista">
    <w:name w:val="List Paragraph"/>
    <w:basedOn w:val="Normal"/>
    <w:uiPriority w:val="34"/>
    <w:qFormat/>
    <w:rsid w:val="00377464"/>
    <w:pPr>
      <w:ind w:left="720"/>
      <w:contextualSpacing/>
    </w:pPr>
  </w:style>
  <w:style w:type="paragraph" w:styleId="Textodeglobo">
    <w:name w:val="Balloon Text"/>
    <w:basedOn w:val="Normal"/>
    <w:link w:val="TextodegloboCar"/>
    <w:uiPriority w:val="99"/>
    <w:semiHidden/>
    <w:unhideWhenUsed/>
    <w:rsid w:val="00EC0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6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3426">
      <w:bodyDiv w:val="1"/>
      <w:marLeft w:val="0"/>
      <w:marRight w:val="0"/>
      <w:marTop w:val="0"/>
      <w:marBottom w:val="0"/>
      <w:divBdr>
        <w:top w:val="none" w:sz="0" w:space="0" w:color="auto"/>
        <w:left w:val="none" w:sz="0" w:space="0" w:color="auto"/>
        <w:bottom w:val="none" w:sz="0" w:space="0" w:color="auto"/>
        <w:right w:val="none" w:sz="0" w:space="0" w:color="auto"/>
      </w:divBdr>
    </w:div>
    <w:div w:id="995836066">
      <w:bodyDiv w:val="1"/>
      <w:marLeft w:val="0"/>
      <w:marRight w:val="0"/>
      <w:marTop w:val="0"/>
      <w:marBottom w:val="0"/>
      <w:divBdr>
        <w:top w:val="none" w:sz="0" w:space="0" w:color="auto"/>
        <w:left w:val="none" w:sz="0" w:space="0" w:color="auto"/>
        <w:bottom w:val="none" w:sz="0" w:space="0" w:color="auto"/>
        <w:right w:val="none" w:sz="0" w:space="0" w:color="auto"/>
      </w:divBdr>
      <w:divsChild>
        <w:div w:id="1018502302">
          <w:marLeft w:val="0"/>
          <w:marRight w:val="0"/>
          <w:marTop w:val="0"/>
          <w:marBottom w:val="210"/>
          <w:divBdr>
            <w:top w:val="none" w:sz="0" w:space="0" w:color="auto"/>
            <w:left w:val="none" w:sz="0" w:space="0" w:color="auto"/>
            <w:bottom w:val="none" w:sz="0" w:space="0" w:color="auto"/>
            <w:right w:val="none" w:sz="0" w:space="0" w:color="auto"/>
          </w:divBdr>
        </w:div>
        <w:div w:id="1731032174">
          <w:marLeft w:val="0"/>
          <w:marRight w:val="0"/>
          <w:marTop w:val="0"/>
          <w:marBottom w:val="225"/>
          <w:divBdr>
            <w:top w:val="none" w:sz="0" w:space="0" w:color="auto"/>
            <w:left w:val="none" w:sz="0" w:space="0" w:color="auto"/>
            <w:bottom w:val="none" w:sz="0" w:space="0" w:color="auto"/>
            <w:right w:val="none" w:sz="0" w:space="0" w:color="auto"/>
          </w:divBdr>
        </w:div>
      </w:divsChild>
    </w:div>
    <w:div w:id="1383678090">
      <w:bodyDiv w:val="1"/>
      <w:marLeft w:val="0"/>
      <w:marRight w:val="0"/>
      <w:marTop w:val="0"/>
      <w:marBottom w:val="0"/>
      <w:divBdr>
        <w:top w:val="none" w:sz="0" w:space="0" w:color="auto"/>
        <w:left w:val="none" w:sz="0" w:space="0" w:color="auto"/>
        <w:bottom w:val="none" w:sz="0" w:space="0" w:color="auto"/>
        <w:right w:val="none" w:sz="0" w:space="0" w:color="auto"/>
      </w:divBdr>
      <w:divsChild>
        <w:div w:id="201525408">
          <w:marLeft w:val="0"/>
          <w:marRight w:val="0"/>
          <w:marTop w:val="0"/>
          <w:marBottom w:val="120"/>
          <w:divBdr>
            <w:top w:val="none" w:sz="0" w:space="0" w:color="auto"/>
            <w:left w:val="none" w:sz="0" w:space="0" w:color="auto"/>
            <w:bottom w:val="none" w:sz="0" w:space="0" w:color="auto"/>
            <w:right w:val="none" w:sz="0" w:space="0" w:color="auto"/>
          </w:divBdr>
        </w:div>
        <w:div w:id="1696232542">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anclaudio.peralta@.colegiofernando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christian peralta</cp:lastModifiedBy>
  <cp:revision>2</cp:revision>
  <dcterms:created xsi:type="dcterms:W3CDTF">2020-08-17T01:37:00Z</dcterms:created>
  <dcterms:modified xsi:type="dcterms:W3CDTF">2020-08-17T01:37:00Z</dcterms:modified>
</cp:coreProperties>
</file>