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DF51" w14:textId="77777777" w:rsidR="004110E2" w:rsidRPr="00DA36F6" w:rsidRDefault="004110E2" w:rsidP="004110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A36F6">
        <w:rPr>
          <w:rFonts w:ascii="Arial" w:hAnsi="Arial" w:cs="Arial"/>
          <w:b/>
          <w:sz w:val="18"/>
          <w:szCs w:val="18"/>
        </w:rPr>
        <w:t>COLEGIO FERNANDO DE ARAGÓN</w:t>
      </w:r>
    </w:p>
    <w:p w14:paraId="5BD81FA9" w14:textId="77777777" w:rsidR="004110E2" w:rsidRPr="00DA36F6" w:rsidRDefault="004110E2" w:rsidP="004110E2">
      <w:pPr>
        <w:spacing w:after="0" w:line="240" w:lineRule="auto"/>
        <w:ind w:left="-567"/>
        <w:rPr>
          <w:rFonts w:ascii="Arial" w:hAnsi="Arial" w:cs="Arial"/>
          <w:sz w:val="18"/>
          <w:szCs w:val="18"/>
        </w:rPr>
      </w:pPr>
    </w:p>
    <w:p w14:paraId="0D436C57" w14:textId="77777777" w:rsidR="004110E2" w:rsidRPr="00DA36F6" w:rsidRDefault="004110E2" w:rsidP="004110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DEPARTAMENTO DE RELIGIÓN</w:t>
      </w:r>
    </w:p>
    <w:p w14:paraId="6EA00631" w14:textId="638256DE" w:rsidR="004110E2" w:rsidRPr="00DA36F6" w:rsidRDefault="00220D97" w:rsidP="004110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ACTIVIDAD Nº </w:t>
      </w:r>
      <w:r w:rsidR="004110E2"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6 (</w:t>
      </w:r>
      <w:proofErr w:type="spellStart"/>
      <w:r w:rsidR="004110E2"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Classroom</w:t>
      </w:r>
      <w:proofErr w:type="spellEnd"/>
      <w:r w:rsidR="004110E2"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)</w:t>
      </w:r>
      <w:r w:rsidR="0069308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APUNTES DE APOYO</w:t>
      </w:r>
    </w:p>
    <w:p w14:paraId="0C1A75AC" w14:textId="77777777" w:rsidR="004110E2" w:rsidRPr="00DA36F6" w:rsidRDefault="004110E2" w:rsidP="004110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NIVEL: </w:t>
      </w:r>
      <w:proofErr w:type="spellStart"/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I°</w:t>
      </w:r>
      <w:proofErr w:type="spellEnd"/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MEDIO</w:t>
      </w:r>
    </w:p>
    <w:p w14:paraId="6E21024D" w14:textId="77777777" w:rsidR="004110E2" w:rsidRPr="00DA36F6" w:rsidRDefault="004110E2" w:rsidP="004110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UNIDAD: EL MENSAJE DE JESUS</w:t>
      </w:r>
      <w:r w:rsidRPr="00DA36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14:paraId="0362345E" w14:textId="7198740C" w:rsidR="004110E2" w:rsidRPr="00DA36F6" w:rsidRDefault="004110E2" w:rsidP="004110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ES"/>
        </w:rPr>
      </w:pPr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>FECHA</w:t>
      </w:r>
      <w:proofErr w:type="gramStart"/>
      <w:r w:rsidRPr="00DA36F6"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>:</w:t>
      </w:r>
      <w:r w:rsidR="002D4A70"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>05</w:t>
      </w:r>
      <w:proofErr w:type="gramEnd"/>
      <w:r w:rsidR="002D4A70"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>/10/2020.</w:t>
      </w:r>
    </w:p>
    <w:p w14:paraId="697FBF4E" w14:textId="77777777" w:rsidR="004110E2" w:rsidRPr="00DA36F6" w:rsidRDefault="004110E2" w:rsidP="004110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 w:eastAsia="es-ES"/>
        </w:rPr>
      </w:pPr>
    </w:p>
    <w:tbl>
      <w:tblPr>
        <w:tblW w:w="9433" w:type="dxa"/>
        <w:tblLayout w:type="fixed"/>
        <w:tblLook w:val="0400" w:firstRow="0" w:lastRow="0" w:firstColumn="0" w:lastColumn="0" w:noHBand="0" w:noVBand="1"/>
      </w:tblPr>
      <w:tblGrid>
        <w:gridCol w:w="2292"/>
        <w:gridCol w:w="1124"/>
        <w:gridCol w:w="6000"/>
        <w:gridCol w:w="17"/>
      </w:tblGrid>
      <w:tr w:rsidR="004110E2" w:rsidRPr="00DA36F6" w14:paraId="2D16E00D" w14:textId="77777777" w:rsidTr="002D4A70">
        <w:trPr>
          <w:gridAfter w:val="1"/>
          <w:wAfter w:w="17" w:type="dxa"/>
          <w:trHeight w:val="1131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0646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DA36F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br/>
            </w: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Nombre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del </w:t>
            </w: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Profesor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(a):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9DB2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Juan Claudio Peralta Munita</w:t>
            </w:r>
          </w:p>
          <w:p w14:paraId="4A8A8F94" w14:textId="77777777" w:rsidR="004110E2" w:rsidRPr="00DA36F6" w:rsidRDefault="00611DB6" w:rsidP="00F50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9" w:history="1">
              <w:r w:rsidR="004110E2" w:rsidRPr="00DA36F6">
                <w:rPr>
                  <w:rStyle w:val="Hipervnculo"/>
                  <w:rFonts w:ascii="Calibri" w:eastAsia="Calibri" w:hAnsi="Calibri" w:cs="Times New Roman"/>
                  <w:b/>
                  <w:sz w:val="18"/>
                  <w:szCs w:val="18"/>
                </w:rPr>
                <w:t>juanclaudio.peralta@colegiofernandodearagon.cl</w:t>
              </w:r>
            </w:hyperlink>
          </w:p>
          <w:p w14:paraId="3D353F18" w14:textId="77777777" w:rsidR="00220D97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Sandra O. Aguilar Rosas</w:t>
            </w:r>
          </w:p>
          <w:p w14:paraId="40B2F968" w14:textId="3EC24992" w:rsidR="004110E2" w:rsidRPr="00220D97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hyperlink r:id="rId10" w:history="1">
              <w:r w:rsidRPr="00DA36F6">
                <w:rPr>
                  <w:rStyle w:val="Hipervnculo"/>
                  <w:rFonts w:ascii="Calibri" w:eastAsia="Calibri" w:hAnsi="Calibri" w:cs="Times New Roman"/>
                  <w:b/>
                  <w:sz w:val="18"/>
                  <w:szCs w:val="18"/>
                </w:rPr>
                <w:t>sandra.aguilar@colegiofernandodearagon.cl</w:t>
              </w:r>
            </w:hyperlink>
          </w:p>
        </w:tc>
      </w:tr>
      <w:tr w:rsidR="004110E2" w:rsidRPr="00DA36F6" w14:paraId="3419CE57" w14:textId="77777777" w:rsidTr="002D4A70">
        <w:trPr>
          <w:gridAfter w:val="1"/>
          <w:wAfter w:w="17" w:type="dxa"/>
          <w:trHeight w:val="223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2152" w14:textId="77777777" w:rsidR="004110E2" w:rsidRPr="00DA36F6" w:rsidRDefault="004110E2" w:rsidP="00F50D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Asignatura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563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Religión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.</w:t>
            </w:r>
          </w:p>
        </w:tc>
      </w:tr>
      <w:tr w:rsidR="004110E2" w:rsidRPr="00DA36F6" w14:paraId="5379C25A" w14:textId="77777777" w:rsidTr="002D4A70">
        <w:trPr>
          <w:gridAfter w:val="1"/>
          <w:wAfter w:w="17" w:type="dxa"/>
          <w:trHeight w:val="263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9BFF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Tiempo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estimado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:</w:t>
            </w: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6EE9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45 </w:t>
            </w:r>
            <w:proofErr w:type="spellStart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minutos</w:t>
            </w:r>
            <w:proofErr w:type="spellEnd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4110E2" w:rsidRPr="00DA36F6" w14:paraId="6FBFA550" w14:textId="77777777" w:rsidTr="002D4A70">
        <w:trPr>
          <w:gridAfter w:val="1"/>
          <w:wAfter w:w="17" w:type="dxa"/>
          <w:trHeight w:val="237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CB25" w14:textId="6992338B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Fecha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de </w:t>
            </w: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entrega</w:t>
            </w:r>
            <w:proofErr w:type="spellEnd"/>
            <w:r w:rsidR="002D4A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="002D4A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guía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: 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F2C2" w14:textId="264AA73C" w:rsidR="004110E2" w:rsidRPr="00DA36F6" w:rsidRDefault="004110E2" w:rsidP="00220D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DA36F6"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val="en-US" w:eastAsia="es-ES"/>
              </w:rPr>
              <w:t xml:space="preserve">  </w:t>
            </w:r>
            <w:r w:rsidR="00220D97"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val="en-US" w:eastAsia="es-ES"/>
              </w:rPr>
              <w:t>16/10/</w:t>
            </w:r>
            <w:r w:rsidRPr="00DA36F6"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val="en-US" w:eastAsia="es-ES"/>
              </w:rPr>
              <w:t xml:space="preserve"> 2020</w:t>
            </w:r>
          </w:p>
        </w:tc>
      </w:tr>
      <w:tr w:rsidR="004110E2" w:rsidRPr="00DA36F6" w14:paraId="79F35729" w14:textId="77777777" w:rsidTr="002D4A70">
        <w:trPr>
          <w:gridAfter w:val="1"/>
          <w:wAfter w:w="17" w:type="dxa"/>
          <w:trHeight w:val="434"/>
        </w:trPr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D32E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Objetivo: Valorar el mensaje de Jesús y su pedagogía con los jóvenes en situaciones personales y sociales en la actualidad</w:t>
            </w:r>
          </w:p>
        </w:tc>
      </w:tr>
      <w:tr w:rsidR="004110E2" w:rsidRPr="00DA36F6" w14:paraId="3544F82A" w14:textId="77777777" w:rsidTr="002D4A70">
        <w:trPr>
          <w:trHeight w:val="59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BCBB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Materiales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necesarios</w:t>
            </w:r>
            <w:proofErr w:type="spellEnd"/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:</w:t>
            </w:r>
          </w:p>
        </w:tc>
        <w:tc>
          <w:tcPr>
            <w:tcW w:w="7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F6BA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Internet, computador, </w:t>
            </w:r>
            <w:proofErr w:type="spellStart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tablet</w:t>
            </w:r>
            <w:proofErr w:type="spellEnd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celular, apunte de apoyo y guía de trabajo.</w:t>
            </w:r>
          </w:p>
        </w:tc>
      </w:tr>
      <w:tr w:rsidR="004110E2" w:rsidRPr="00DA36F6" w14:paraId="65E69457" w14:textId="77777777" w:rsidTr="002D4A70">
        <w:trPr>
          <w:trHeight w:val="494"/>
        </w:trPr>
        <w:tc>
          <w:tcPr>
            <w:tcW w:w="9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3EBF" w14:textId="77777777" w:rsidR="004110E2" w:rsidRPr="00DA36F6" w:rsidRDefault="004110E2" w:rsidP="00F50D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DA36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ES"/>
              </w:rPr>
              <w:t>INSTRUCCIONES: </w:t>
            </w:r>
          </w:p>
          <w:p w14:paraId="0F00F6E9" w14:textId="77777777" w:rsidR="004110E2" w:rsidRPr="00DA36F6" w:rsidRDefault="004110E2" w:rsidP="00F50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Lee el siguiente texto de apoyo sobre la dinámica de la religiosidad popular en Chile y sus principales fiestas religiosas, con sus características y elementos. </w:t>
            </w:r>
          </w:p>
          <w:p w14:paraId="330D1419" w14:textId="77777777" w:rsidR="004110E2" w:rsidRPr="00DA36F6" w:rsidRDefault="004110E2" w:rsidP="00F50D9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Complementa la información viendo el video adjunto de </w:t>
            </w:r>
            <w:proofErr w:type="spellStart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Youtube</w:t>
            </w:r>
            <w:proofErr w:type="spellEnd"/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14:paraId="17C8D98D" w14:textId="307FA847" w:rsidR="004110E2" w:rsidRDefault="002D4A70" w:rsidP="0055029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hyperlink r:id="rId11" w:history="1">
              <w:r w:rsidRPr="00FB4164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t>https://www.youtube.com/watch?v=hEdzcpwxB9s&amp;ab_channel=PadreAdolfo</w:t>
              </w:r>
            </w:hyperlink>
          </w:p>
          <w:p w14:paraId="61AF9771" w14:textId="2E54D8E9" w:rsidR="002D4A70" w:rsidRDefault="002D4A70" w:rsidP="00F50D9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hyperlink r:id="rId12" w:history="1">
              <w:r w:rsidRPr="00FB4164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  <w:lang w:eastAsia="es-ES"/>
                </w:rPr>
                <w:t>https://www.youtube.com/watch?v=uVKAq6FTyCY&amp;ab_channel=jaimecristopherclementemorales</w:t>
              </w:r>
            </w:hyperlink>
          </w:p>
          <w:p w14:paraId="5B57A117" w14:textId="2851B487" w:rsidR="004110E2" w:rsidRPr="002D4A70" w:rsidRDefault="004110E2" w:rsidP="00F50D9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D4A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Desarrolla la guía que se presenta a continuación. </w:t>
            </w:r>
          </w:p>
          <w:p w14:paraId="4BCBD316" w14:textId="77777777" w:rsidR="004110E2" w:rsidRPr="00DA36F6" w:rsidRDefault="004110E2" w:rsidP="00F50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DA36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Responder en este mismo archivo o bien anota SOLAMENTE las respuestas en tu cuaderno y tómale una foto para enviarla al correo correspondiente.</w:t>
            </w:r>
          </w:p>
          <w:p w14:paraId="656DC3C3" w14:textId="7947CE5C" w:rsidR="004110E2" w:rsidRPr="00DA36F6" w:rsidRDefault="004110E2" w:rsidP="00F50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DA36F6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Enviar hasta el  </w:t>
            </w:r>
            <w:r w:rsidR="002D4A7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16</w:t>
            </w:r>
            <w:bookmarkStart w:id="0" w:name="_GoBack"/>
            <w:bookmarkEnd w:id="0"/>
            <w:r w:rsidRPr="00DA36F6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/10/2020.</w:t>
            </w:r>
          </w:p>
          <w:p w14:paraId="3EFC08B3" w14:textId="77777777" w:rsidR="004110E2" w:rsidRPr="00DA36F6" w:rsidRDefault="004110E2" w:rsidP="00F50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A36F6">
              <w:rPr>
                <w:rFonts w:ascii="Calibri" w:eastAsia="Calibri" w:hAnsi="Calibri" w:cs="Times New Roman"/>
                <w:b/>
                <w:sz w:val="18"/>
                <w:szCs w:val="18"/>
              </w:rPr>
              <w:t>Consultas y envío de actividades a los correos correspondientes.</w:t>
            </w:r>
          </w:p>
        </w:tc>
      </w:tr>
    </w:tbl>
    <w:p w14:paraId="59D5BB39" w14:textId="77777777" w:rsidR="004110E2" w:rsidRPr="00FC54ED" w:rsidRDefault="004110E2" w:rsidP="004110E2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C54ED">
        <w:rPr>
          <w:rFonts w:ascii="Arial" w:hAnsi="Arial" w:cs="Arial"/>
          <w:b/>
          <w:color w:val="222222"/>
          <w:u w:val="single"/>
          <w:shd w:val="clear" w:color="auto" w:fill="FFFFFF"/>
        </w:rPr>
        <w:t>APUNTES DE APOYO</w:t>
      </w:r>
    </w:p>
    <w:p w14:paraId="691771D5" w14:textId="6C78ED02" w:rsidR="002C1BE4" w:rsidRDefault="00D21B41">
      <w:pPr>
        <w:rPr>
          <w:b/>
          <w:bCs/>
          <w:u w:val="single"/>
        </w:rPr>
      </w:pPr>
      <w:r>
        <w:t xml:space="preserve">Jesús anunciaba el Reino de Dios a través de su vida, de sus palabras, y de </w:t>
      </w:r>
      <w:r w:rsidRPr="00D21B41">
        <w:rPr>
          <w:b/>
          <w:bCs/>
          <w:u w:val="single"/>
        </w:rPr>
        <w:t>las curaciones y los milagros.</w:t>
      </w:r>
    </w:p>
    <w:p w14:paraId="762964CD" w14:textId="11866C82" w:rsidR="00673760" w:rsidRDefault="00673760">
      <w:pPr>
        <w:rPr>
          <w:b/>
          <w:bCs/>
          <w:u w:val="single"/>
        </w:rPr>
      </w:pPr>
      <w:r>
        <w:rPr>
          <w:b/>
          <w:bCs/>
          <w:u w:val="single"/>
        </w:rPr>
        <w:t>Qué significan los milagros de Jesús</w:t>
      </w:r>
    </w:p>
    <w:p w14:paraId="6CFD6E13" w14:textId="5E7BDF8A" w:rsidR="00673760" w:rsidRDefault="00673760" w:rsidP="005A2A32">
      <w:pPr>
        <w:jc w:val="both"/>
      </w:pPr>
      <w:r w:rsidRPr="00673760">
        <w:t xml:space="preserve">     Hemos</w:t>
      </w:r>
      <w:r>
        <w:t xml:space="preserve"> dicho ya que en el concepto bíblico del milagro uno de sus componentes es lo que tiene de “signo”.  No son sólo acontecimientos inesperados y extraordinarios, que producen asombro y sorpresa en los que son sus testigos.  Son, además, señales que interpelan, pistas que interrogan; son siempre una palabra de Dios y sobre Dios.  En concreto</w:t>
      </w:r>
      <w:r w:rsidR="0095146D">
        <w:t xml:space="preserve">,  </w:t>
      </w:r>
      <w:r>
        <w:t xml:space="preserve"> que significan</w:t>
      </w:r>
      <w:r w:rsidR="0095146D">
        <w:t xml:space="preserve"> esos milagros en la intención de Jesús</w:t>
      </w:r>
      <w:proofErr w:type="gramStart"/>
      <w:r w:rsidR="0095146D">
        <w:t>?</w:t>
      </w:r>
      <w:proofErr w:type="gramEnd"/>
      <w:r w:rsidR="0095146D">
        <w:t xml:space="preserve">  Sabemos que los milagros son signos, pero ¿signos de qué?</w:t>
      </w:r>
    </w:p>
    <w:p w14:paraId="372E022E" w14:textId="27AE9330" w:rsidR="0095146D" w:rsidRDefault="0095146D" w:rsidP="005A2A32">
      <w:pPr>
        <w:jc w:val="both"/>
      </w:pPr>
      <w:r>
        <w:t xml:space="preserve">    </w:t>
      </w:r>
      <w:r w:rsidR="0069308A">
        <w:t>-</w:t>
      </w:r>
      <w:r>
        <w:t xml:space="preserve"> En primer lugar, los milagros son la </w:t>
      </w:r>
      <w:r w:rsidRPr="00DB4F09">
        <w:rPr>
          <w:b/>
          <w:bCs/>
          <w:u w:val="single"/>
        </w:rPr>
        <w:t>señal de que Jesús es el Mesías</w:t>
      </w:r>
      <w:r>
        <w:t xml:space="preserve">, que anunciaron los profetas y esperaban los judíos.  Desde la cárcel, en que Herodes lo había encerrado, Juan Bautista envía unos discípulos para preguntar a Jesús: “¿eres tú el que ha de venir o tenemos que esperar a otro?”  Jesús ofrece como contraseña unos hechos milagrosos que había vaticinado Isaías; “los </w:t>
      </w:r>
      <w:r>
        <w:lastRenderedPageBreak/>
        <w:t>ciegos ven, los cojos andan, los leprosos</w:t>
      </w:r>
      <w:r w:rsidR="00DB4F09">
        <w:t xml:space="preserve"> quedan limpios y los sordos oyen, los muertos resucitan ya los pobres se les anuncia el evangelio” (Mt 11,4-5; </w:t>
      </w:r>
      <w:proofErr w:type="spellStart"/>
      <w:r w:rsidR="00DB4F09">
        <w:t>cf</w:t>
      </w:r>
      <w:proofErr w:type="spellEnd"/>
      <w:r w:rsidR="00DB4F09">
        <w:t xml:space="preserve"> </w:t>
      </w:r>
      <w:proofErr w:type="spellStart"/>
      <w:r w:rsidR="00DB4F09">
        <w:t>Is</w:t>
      </w:r>
      <w:proofErr w:type="spellEnd"/>
      <w:r w:rsidR="00DB4F09">
        <w:t xml:space="preserve"> 29, 18; 35,5; 61,1).  Jesús cumple los anuncios del profeta; luego él es el Mesías.</w:t>
      </w:r>
    </w:p>
    <w:p w14:paraId="4C65834C" w14:textId="51FC9EF0" w:rsidR="00DB4F09" w:rsidRDefault="0069308A" w:rsidP="005A2A32">
      <w:pPr>
        <w:ind w:firstLine="708"/>
        <w:jc w:val="both"/>
      </w:pPr>
      <w:r>
        <w:t xml:space="preserve">- </w:t>
      </w:r>
      <w:r w:rsidR="00DB4F09">
        <w:t xml:space="preserve">En segundo lugar, los milagros son </w:t>
      </w:r>
      <w:r w:rsidR="00DB4F09" w:rsidRPr="00DB4F09">
        <w:rPr>
          <w:b/>
          <w:bCs/>
          <w:u w:val="single"/>
        </w:rPr>
        <w:t>signos del reino de Dios</w:t>
      </w:r>
      <w:r w:rsidR="00DB4F09">
        <w:t>.  El tema central de la predicación de Jesús, en el que se resumen todas sus palabras, es éste: “el reino de Dios está cerca”.  Y este reino significa la liberación de todos los males y miserias que acongojan al hombre.  Pero Jesús no tiene sólo palabras sobre el reino; lo que dice va acompañado de acciones, que demuestran la verdad de las palabras.  El amor de Dios no es algo teórico y hueco, sino real y práctico.  Los milagros de Jesús son señales del amor de Dios, que se vuelca amorosamente sobre la miseria y el desamparo humano</w:t>
      </w:r>
      <w:r w:rsidR="005A2A32">
        <w:t>.  Y al liberar al hombre de lo que le arruina y en cadena -enfermedad, muerte y pecado-, termina el dominio de Satanás y comienza el reino de Dios: “Si yo hecho los demonios, es que el reino de Dios ha llegado a vosotros” (Mt 12,28).</w:t>
      </w:r>
    </w:p>
    <w:p w14:paraId="2B18A686" w14:textId="7BE503B0" w:rsidR="005A2A32" w:rsidRDefault="0069308A" w:rsidP="005A2A32">
      <w:pPr>
        <w:ind w:firstLine="708"/>
        <w:jc w:val="both"/>
      </w:pPr>
      <w:r>
        <w:t xml:space="preserve">- </w:t>
      </w:r>
      <w:r w:rsidR="005A2A32">
        <w:t xml:space="preserve">Y en tercer lugar, los milagros de Jesús son el </w:t>
      </w:r>
      <w:r w:rsidR="005A2A32" w:rsidRPr="005A2A32">
        <w:rPr>
          <w:b/>
          <w:bCs/>
          <w:u w:val="single"/>
        </w:rPr>
        <w:t>comienzo de la nueva creación</w:t>
      </w:r>
      <w:r w:rsidR="005A2A32">
        <w:t xml:space="preserve">, el alborear de los nuevos cielos y la nueva tierra.  Al devolver la visión a los ciegos y el habla a los mudos, inaugura lo que debe ser la nueva humanidad.  Dios no quiere hombres malogrados ni disminuidos.  El quiere que coman los hambrientos, recuperen la salud los enfermos y encuentren consuelo los tristes.  El reino de Dios, </w:t>
      </w:r>
      <w:r w:rsidR="0037047A">
        <w:t>además de una nueva relación con El, implica una nueva comunidad entre los hombres y un estilo distinto en el trato de la naturaleza.  Dios quiere el bien del hombre; por eso hay que liberarle de todo lo que le haga esclavo o menos hombre.</w:t>
      </w:r>
    </w:p>
    <w:p w14:paraId="33405AC1" w14:textId="4EA227EC" w:rsidR="0037047A" w:rsidRPr="0069308A" w:rsidRDefault="0037047A" w:rsidP="005A2A32">
      <w:pPr>
        <w:ind w:firstLine="708"/>
        <w:jc w:val="both"/>
        <w:rPr>
          <w:b/>
          <w:bCs/>
        </w:rPr>
      </w:pPr>
      <w:r w:rsidRPr="0069308A">
        <w:rPr>
          <w:b/>
          <w:bCs/>
        </w:rPr>
        <w:t>Los milagros y la fe</w:t>
      </w:r>
    </w:p>
    <w:p w14:paraId="3DE26C17" w14:textId="5C641695" w:rsidR="0037047A" w:rsidRDefault="0037047A" w:rsidP="005A2A32">
      <w:pPr>
        <w:ind w:firstLine="708"/>
        <w:jc w:val="both"/>
      </w:pPr>
      <w:r>
        <w:t>La correcta comprensión de los milagros exige que sepamos situarlos siempre en el terreno de la fe.  En este punto vamos a hacernos dos preguntas:</w:t>
      </w:r>
    </w:p>
    <w:p w14:paraId="08A645B5" w14:textId="32C0C0BB" w:rsidR="0037047A" w:rsidRDefault="0037047A" w:rsidP="005A2A32">
      <w:pPr>
        <w:ind w:firstLine="708"/>
        <w:jc w:val="both"/>
      </w:pPr>
      <w:r>
        <w:t xml:space="preserve">Primera: </w:t>
      </w:r>
      <w:bookmarkStart w:id="1" w:name="_Hlk52532368"/>
      <w:r w:rsidRPr="00D340CD">
        <w:rPr>
          <w:b/>
          <w:bCs/>
          <w:u w:val="single"/>
        </w:rPr>
        <w:t>¿hace falta la fe para que se dé el mil</w:t>
      </w:r>
      <w:r w:rsidR="00D340CD" w:rsidRPr="00D340CD">
        <w:rPr>
          <w:b/>
          <w:bCs/>
          <w:u w:val="single"/>
        </w:rPr>
        <w:t>agro</w:t>
      </w:r>
      <w:r w:rsidR="00D340CD">
        <w:t xml:space="preserve">?  </w:t>
      </w:r>
      <w:bookmarkEnd w:id="1"/>
      <w:r w:rsidR="00D340CD">
        <w:t>Los evangelios pones los milagros de Jesús en relación con la fe.  Si ésta falla, como ocurrió con los habitantes de Nazaret, Jesús no hace milagros.  A menudos los milagros son la respuesta de Jesús a una petición que le hace el mismo interesado, o alguien cercano a él.  Quien hace esta súplica ya está mostrando en ella su fe, aunque sea débil e imperfecta.  El ciego de Jericó que le pide a Jesús poder ver;</w:t>
      </w:r>
    </w:p>
    <w:p w14:paraId="3AB8E7E9" w14:textId="49DA17E7" w:rsidR="00D340CD" w:rsidRDefault="00D340CD" w:rsidP="005A2A32">
      <w:pPr>
        <w:ind w:firstLine="708"/>
        <w:jc w:val="both"/>
        <w:rPr>
          <w:b/>
          <w:bCs/>
          <w:u w:val="single"/>
        </w:rPr>
      </w:pPr>
      <w:r>
        <w:t xml:space="preserve">Al terminar no es raro que Jesús diga; </w:t>
      </w:r>
      <w:r w:rsidRPr="00D340CD">
        <w:rPr>
          <w:b/>
          <w:bCs/>
          <w:u w:val="single"/>
        </w:rPr>
        <w:t>“tu fe te ha curado”</w:t>
      </w:r>
    </w:p>
    <w:p w14:paraId="4ED3DB00" w14:textId="4AC220DC" w:rsidR="00D340CD" w:rsidRDefault="00D340CD" w:rsidP="005A2A32">
      <w:pPr>
        <w:ind w:firstLine="708"/>
        <w:jc w:val="both"/>
        <w:rPr>
          <w:b/>
          <w:bCs/>
          <w:u w:val="single"/>
        </w:rPr>
      </w:pPr>
      <w:r w:rsidRPr="00D340CD">
        <w:t>Segunda: los milagros</w:t>
      </w:r>
      <w:r>
        <w:rPr>
          <w:b/>
          <w:bCs/>
          <w:u w:val="single"/>
        </w:rPr>
        <w:t>, ¿suscitan la fe en Jesús?</w:t>
      </w:r>
    </w:p>
    <w:p w14:paraId="116F9F9C" w14:textId="71778832" w:rsidR="002C1BE4" w:rsidRPr="007B7EFE" w:rsidRDefault="00D340CD" w:rsidP="007B7EFE">
      <w:pPr>
        <w:ind w:firstLine="708"/>
        <w:jc w:val="both"/>
      </w:pPr>
      <w:r w:rsidRPr="00D340CD">
        <w:t>En una palabra, los milagros, aun los más llamativos, no generan necesariamente la fe.  Pero, en muchos casos, ayudan a creer.</w:t>
      </w:r>
    </w:p>
    <w:p w14:paraId="64B838A7" w14:textId="77F653A6" w:rsidR="007B7EFE" w:rsidRDefault="007B7EFE">
      <w:pPr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val="es-ES" w:eastAsia="es-ES"/>
        </w:rPr>
        <w:drawing>
          <wp:inline distT="0" distB="0" distL="0" distR="0" wp14:anchorId="6ADCA6D6" wp14:editId="2F9C9136">
            <wp:extent cx="2276475" cy="11715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u w:val="single"/>
        </w:rPr>
        <w:t xml:space="preserve">                      </w:t>
      </w:r>
      <w:r>
        <w:rPr>
          <w:b/>
          <w:bCs/>
          <w:noProof/>
          <w:sz w:val="20"/>
          <w:szCs w:val="20"/>
          <w:u w:val="single"/>
          <w:lang w:val="es-ES" w:eastAsia="es-ES"/>
        </w:rPr>
        <w:drawing>
          <wp:inline distT="0" distB="0" distL="0" distR="0" wp14:anchorId="1C04B13D" wp14:editId="5AFAED0E">
            <wp:extent cx="2105025" cy="1256030"/>
            <wp:effectExtent l="0" t="0" r="9525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21CB8" w14:textId="0AB23498" w:rsidR="002D4A70" w:rsidRDefault="002D4A70" w:rsidP="002D4A70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SOAR/</w:t>
      </w:r>
      <w:proofErr w:type="spellStart"/>
      <w:r>
        <w:rPr>
          <w:b/>
          <w:bCs/>
          <w:sz w:val="20"/>
          <w:szCs w:val="20"/>
          <w:u w:val="single"/>
        </w:rPr>
        <w:t>jcpm</w:t>
      </w:r>
      <w:proofErr w:type="spellEnd"/>
      <w:r>
        <w:rPr>
          <w:b/>
          <w:bCs/>
          <w:sz w:val="20"/>
          <w:szCs w:val="20"/>
          <w:u w:val="single"/>
        </w:rPr>
        <w:t>.</w:t>
      </w:r>
    </w:p>
    <w:sectPr w:rsidR="002D4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9C4B" w14:textId="77777777" w:rsidR="00611DB6" w:rsidRDefault="00611DB6" w:rsidP="0007444F">
      <w:pPr>
        <w:spacing w:after="0" w:line="240" w:lineRule="auto"/>
      </w:pPr>
      <w:r>
        <w:separator/>
      </w:r>
    </w:p>
  </w:endnote>
  <w:endnote w:type="continuationSeparator" w:id="0">
    <w:p w14:paraId="44972230" w14:textId="77777777" w:rsidR="00611DB6" w:rsidRDefault="00611DB6" w:rsidP="0007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3EDF" w14:textId="77777777" w:rsidR="00611DB6" w:rsidRDefault="00611DB6" w:rsidP="0007444F">
      <w:pPr>
        <w:spacing w:after="0" w:line="240" w:lineRule="auto"/>
      </w:pPr>
      <w:r>
        <w:separator/>
      </w:r>
    </w:p>
  </w:footnote>
  <w:footnote w:type="continuationSeparator" w:id="0">
    <w:p w14:paraId="0A0EF6AB" w14:textId="77777777" w:rsidR="00611DB6" w:rsidRDefault="00611DB6" w:rsidP="0007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2"/>
    <w:rsid w:val="000469B3"/>
    <w:rsid w:val="0007444F"/>
    <w:rsid w:val="0014134E"/>
    <w:rsid w:val="001E1867"/>
    <w:rsid w:val="00220D97"/>
    <w:rsid w:val="002C1BE4"/>
    <w:rsid w:val="002D4A70"/>
    <w:rsid w:val="0037047A"/>
    <w:rsid w:val="004110E2"/>
    <w:rsid w:val="0043149A"/>
    <w:rsid w:val="00550292"/>
    <w:rsid w:val="00581E5A"/>
    <w:rsid w:val="005A2A32"/>
    <w:rsid w:val="00611DB6"/>
    <w:rsid w:val="00673760"/>
    <w:rsid w:val="0069308A"/>
    <w:rsid w:val="007B7EFE"/>
    <w:rsid w:val="009353F3"/>
    <w:rsid w:val="00935EFF"/>
    <w:rsid w:val="0095146D"/>
    <w:rsid w:val="00A779AD"/>
    <w:rsid w:val="00BE0492"/>
    <w:rsid w:val="00D21B41"/>
    <w:rsid w:val="00D340CD"/>
    <w:rsid w:val="00DA36F6"/>
    <w:rsid w:val="00DB4F09"/>
    <w:rsid w:val="00E62F6F"/>
    <w:rsid w:val="00F07F5C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C1BE4"/>
    <w:rPr>
      <w:b/>
      <w:bCs/>
    </w:rPr>
  </w:style>
  <w:style w:type="character" w:styleId="nfasis">
    <w:name w:val="Emphasis"/>
    <w:basedOn w:val="Fuentedeprrafopredeter"/>
    <w:uiPriority w:val="20"/>
    <w:qFormat/>
    <w:rsid w:val="002C1BE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44F"/>
  </w:style>
  <w:style w:type="paragraph" w:styleId="Piedepgina">
    <w:name w:val="footer"/>
    <w:basedOn w:val="Normal"/>
    <w:link w:val="PiedepginaCar"/>
    <w:uiPriority w:val="99"/>
    <w:unhideWhenUsed/>
    <w:rsid w:val="0007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44F"/>
  </w:style>
  <w:style w:type="table" w:styleId="Tablaconcuadrcula">
    <w:name w:val="Table Grid"/>
    <w:basedOn w:val="Tablanormal"/>
    <w:uiPriority w:val="39"/>
    <w:rsid w:val="009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C1BE4"/>
    <w:rPr>
      <w:b/>
      <w:bCs/>
    </w:rPr>
  </w:style>
  <w:style w:type="character" w:styleId="nfasis">
    <w:name w:val="Emphasis"/>
    <w:basedOn w:val="Fuentedeprrafopredeter"/>
    <w:uiPriority w:val="20"/>
    <w:qFormat/>
    <w:rsid w:val="002C1BE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44F"/>
  </w:style>
  <w:style w:type="paragraph" w:styleId="Piedepgina">
    <w:name w:val="footer"/>
    <w:basedOn w:val="Normal"/>
    <w:link w:val="PiedepginaCar"/>
    <w:uiPriority w:val="99"/>
    <w:unhideWhenUsed/>
    <w:rsid w:val="00074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44F"/>
  </w:style>
  <w:style w:type="table" w:styleId="Tablaconcuadrcula">
    <w:name w:val="Table Grid"/>
    <w:basedOn w:val="Tablanormal"/>
    <w:uiPriority w:val="39"/>
    <w:rsid w:val="009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VKAq6FTyCY&amp;ab_channel=jaimecristopherclementemora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EdzcpwxB9s&amp;ab_channel=PadreAdol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aguilar@colegiofernandodearagon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anclaudio.peralta@colegiofernandodearagon.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C958-9DB8-4FC6-9B7F-907DD22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martinez</dc:creator>
  <cp:lastModifiedBy>christian peralta</cp:lastModifiedBy>
  <cp:revision>2</cp:revision>
  <dcterms:created xsi:type="dcterms:W3CDTF">2020-10-05T03:22:00Z</dcterms:created>
  <dcterms:modified xsi:type="dcterms:W3CDTF">2020-10-05T03:22:00Z</dcterms:modified>
</cp:coreProperties>
</file>