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text" w:horzAnchor="margin" w:tblpXSpec="center" w:tblpY="-70"/>
        <w:tblW w:w="11205" w:type="dxa"/>
        <w:tblLook w:val="04A0" w:firstRow="1" w:lastRow="0" w:firstColumn="1" w:lastColumn="0" w:noHBand="0" w:noVBand="1"/>
      </w:tblPr>
      <w:tblGrid>
        <w:gridCol w:w="2306"/>
        <w:gridCol w:w="3848"/>
        <w:gridCol w:w="1216"/>
        <w:gridCol w:w="3835"/>
      </w:tblGrid>
      <w:tr w:rsidR="00691B06" w:rsidTr="00691B06">
        <w:tc>
          <w:tcPr>
            <w:tcW w:w="2306" w:type="dxa"/>
            <w:shd w:val="clear" w:color="auto" w:fill="BFBFBF" w:themeFill="background1" w:themeFillShade="BF"/>
            <w:vAlign w:val="center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bookmarkStart w:id="0" w:name="_GoBack"/>
            <w:bookmarkEnd w:id="0"/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848" w:type="dxa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Música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835" w:type="dxa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5° Básicos</w:t>
            </w:r>
          </w:p>
        </w:tc>
      </w:tr>
      <w:tr w:rsidR="00691B06" w:rsidTr="00691B06">
        <w:tc>
          <w:tcPr>
            <w:tcW w:w="2306" w:type="dxa"/>
            <w:shd w:val="clear" w:color="auto" w:fill="BFBFBF" w:themeFill="background1" w:themeFillShade="BF"/>
            <w:vAlign w:val="center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848" w:type="dxa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Ampliación del panorama musical.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835" w:type="dxa"/>
            <w:vAlign w:val="center"/>
          </w:tcPr>
          <w:p w:rsidR="00691B06" w:rsidRPr="000D4A81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N° 2</w:t>
            </w:r>
          </w:p>
        </w:tc>
      </w:tr>
      <w:tr w:rsidR="00691B06" w:rsidTr="00691B06">
        <w:tc>
          <w:tcPr>
            <w:tcW w:w="2306" w:type="dxa"/>
            <w:shd w:val="clear" w:color="auto" w:fill="BFBFBF" w:themeFill="background1" w:themeFillShade="BF"/>
            <w:vAlign w:val="center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848" w:type="dxa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Integración de la música a otros medios de expresión.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835" w:type="dxa"/>
          </w:tcPr>
          <w:p w:rsidR="00691B06" w:rsidRPr="00BB23FC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Relacionan lo escuchado con sensaciones, emociones e ideas por diversos medios.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X="-1003" w:tblpY="164"/>
        <w:tblW w:w="11194" w:type="dxa"/>
        <w:tblLook w:val="04A0" w:firstRow="1" w:lastRow="0" w:firstColumn="1" w:lastColumn="0" w:noHBand="0" w:noVBand="1"/>
      </w:tblPr>
      <w:tblGrid>
        <w:gridCol w:w="5692"/>
        <w:gridCol w:w="5502"/>
      </w:tblGrid>
      <w:tr w:rsidR="000D4A81" w:rsidTr="00691B06">
        <w:tc>
          <w:tcPr>
            <w:tcW w:w="5692" w:type="dxa"/>
            <w:shd w:val="clear" w:color="auto" w:fill="BFBFBF" w:themeFill="background1" w:themeFillShade="BF"/>
            <w:vAlign w:val="center"/>
          </w:tcPr>
          <w:p w:rsidR="000D4A81" w:rsidRPr="00EB2153" w:rsidRDefault="000D4A81" w:rsidP="00691B06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502" w:type="dxa"/>
          </w:tcPr>
          <w:p w:rsidR="000D4A81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Orientado por tu profesor descubre series de tv antiguas y  el impacto de sus melodías.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11179" w:type="dxa"/>
        <w:tblInd w:w="-978" w:type="dxa"/>
        <w:tblLook w:val="04A0" w:firstRow="1" w:lastRow="0" w:firstColumn="1" w:lastColumn="0" w:noHBand="0" w:noVBand="1"/>
      </w:tblPr>
      <w:tblGrid>
        <w:gridCol w:w="2643"/>
        <w:gridCol w:w="2791"/>
        <w:gridCol w:w="2264"/>
        <w:gridCol w:w="3481"/>
      </w:tblGrid>
      <w:tr w:rsidR="00331FAB" w:rsidTr="00691B06">
        <w:trPr>
          <w:trHeight w:val="291"/>
        </w:trPr>
        <w:tc>
          <w:tcPr>
            <w:tcW w:w="264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D97C01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C07CE6">
              <w:rPr>
                <w:rFonts w:ascii="Agency FB" w:hAnsi="Agency FB"/>
                <w:b/>
                <w:lang w:val="es-ES_tradnl"/>
              </w:rPr>
              <w:t>12</w:t>
            </w:r>
          </w:p>
        </w:tc>
        <w:tc>
          <w:tcPr>
            <w:tcW w:w="2791" w:type="dxa"/>
            <w:shd w:val="clear" w:color="auto" w:fill="BFBFBF" w:themeFill="background1" w:themeFillShade="BF"/>
          </w:tcPr>
          <w:p w:rsidR="00EB2153" w:rsidRDefault="00EB2153" w:rsidP="00C053BB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C07CE6">
              <w:rPr>
                <w:rFonts w:ascii="Agency FB" w:hAnsi="Agency FB"/>
                <w:b/>
                <w:lang w:val="es-ES_tradnl"/>
              </w:rPr>
              <w:t xml:space="preserve">  13 de octubre</w:t>
            </w:r>
            <w:r w:rsidR="00725AC1">
              <w:rPr>
                <w:rFonts w:ascii="Agency FB" w:hAnsi="Agency FB"/>
                <w:b/>
                <w:lang w:val="es-ES_tradnl"/>
              </w:rPr>
              <w:t xml:space="preserve"> de 2020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481" w:type="dxa"/>
          </w:tcPr>
          <w:p w:rsidR="00EB2153" w:rsidRDefault="00691B0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La Música en las series de tv.</w:t>
            </w:r>
          </w:p>
        </w:tc>
      </w:tr>
      <w:tr w:rsidR="007D3BD5" w:rsidTr="00691B06">
        <w:trPr>
          <w:trHeight w:val="74"/>
        </w:trPr>
        <w:tc>
          <w:tcPr>
            <w:tcW w:w="11179" w:type="dxa"/>
            <w:gridSpan w:val="4"/>
          </w:tcPr>
          <w:p w:rsidR="007D3BD5" w:rsidRPr="002972AE" w:rsidRDefault="007D3BD5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C052A6" w:rsidRPr="008475FD" w:rsidRDefault="000D4A81" w:rsidP="00FB10F4">
            <w:pPr>
              <w:jc w:val="center"/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</w:pPr>
            <w:r w:rsidRPr="008475FD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>Guía de</w:t>
            </w:r>
            <w:r w:rsidR="00FB10F4" w:rsidRPr="008475FD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 xml:space="preserve"> </w:t>
            </w:r>
            <w:r w:rsidRPr="008475FD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>Música N</w:t>
            </w:r>
            <w:r w:rsidR="00FB10F4" w:rsidRPr="008475FD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 xml:space="preserve">° </w:t>
            </w:r>
            <w:r w:rsidR="00C07CE6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>12</w:t>
            </w:r>
            <w:r w:rsidR="00FB10F4" w:rsidRPr="008475FD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>.-</w:t>
            </w:r>
            <w:r w:rsidR="00C07CE6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 xml:space="preserve">  (primera parte)</w:t>
            </w:r>
          </w:p>
          <w:p w:rsidR="008475FD" w:rsidRPr="002972AE" w:rsidRDefault="008475FD" w:rsidP="00FB10F4">
            <w:pPr>
              <w:jc w:val="center"/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FB10F4" w:rsidRPr="002972AE" w:rsidRDefault="00FB10F4" w:rsidP="00FB10F4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Alumno(a):_____________________</w:t>
            </w:r>
            <w:r w:rsidR="000D4A81"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__________________________Curso 5°</w:t>
            </w:r>
            <w:r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______</w:t>
            </w:r>
          </w:p>
          <w:p w:rsidR="008D0B1B" w:rsidRPr="00C07CE6" w:rsidRDefault="008D0B1B" w:rsidP="00EF1EEF">
            <w:pPr>
              <w:jc w:val="center"/>
              <w:rPr>
                <w:noProof/>
                <w:lang w:val="es-ES"/>
              </w:rPr>
            </w:pPr>
          </w:p>
          <w:p w:rsidR="00FB10F4" w:rsidRDefault="004223F8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En 1927 se realizó la primera emisión televisiva experimental en Estados Unidos. La primera serie narrativa fue una policiaca llamada:” El Fantasma de la televisión”, que se emitió desde el año 1931 a </w:t>
            </w:r>
            <w:r w:rsidR="00CA16C1">
              <w:rPr>
                <w:rFonts w:ascii="Agency FB" w:hAnsi="Agency FB"/>
                <w:b/>
                <w:lang w:val="es-ES_tradnl"/>
              </w:rPr>
              <w:t>1933, sus</w:t>
            </w:r>
            <w:r>
              <w:rPr>
                <w:rFonts w:ascii="Agency FB" w:hAnsi="Agency FB"/>
                <w:b/>
                <w:lang w:val="es-ES_tradnl"/>
              </w:rPr>
              <w:t xml:space="preserve"> episodios duraban alrededor de 15 minutos en la cual el espectro o fantasma de una víctima contaba cómo fue asesinada.</w:t>
            </w:r>
          </w:p>
          <w:p w:rsidR="00F1753E" w:rsidRDefault="00F1753E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En la década de los 50 la cadena televisiva NBC apostó por una serie western </w:t>
            </w:r>
            <w:r w:rsidR="00CA16C1">
              <w:rPr>
                <w:rFonts w:ascii="Agency FB" w:hAnsi="Agency FB"/>
                <w:b/>
                <w:lang w:val="es-ES_tradnl"/>
              </w:rPr>
              <w:t>llamada” Bonanza</w:t>
            </w:r>
            <w:r>
              <w:rPr>
                <w:rFonts w:ascii="Agency FB" w:hAnsi="Agency FB"/>
                <w:b/>
                <w:lang w:val="es-ES_tradnl"/>
              </w:rPr>
              <w:t>” con capítulos de 60 minutos y cuya imagen ya era en color.</w:t>
            </w:r>
          </w:p>
          <w:p w:rsidR="00FB10F4" w:rsidRDefault="004223F8" w:rsidP="004223F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A fines de los años sesenta las series de ficción comenzaron a tener mayor audiencia por su trama muy sencilla y </w:t>
            </w:r>
            <w:r w:rsidR="00F1753E">
              <w:rPr>
                <w:rFonts w:ascii="Agency FB" w:hAnsi="Agency FB"/>
                <w:b/>
                <w:lang w:val="es-ES_tradnl"/>
              </w:rPr>
              <w:t xml:space="preserve">del gusto de todas las personas entre ellas </w:t>
            </w:r>
            <w:r w:rsidR="00CA16C1">
              <w:rPr>
                <w:rFonts w:ascii="Agency FB" w:hAnsi="Agency FB"/>
                <w:b/>
                <w:lang w:val="es-ES_tradnl"/>
              </w:rPr>
              <w:t>destacamos:</w:t>
            </w:r>
            <w:r w:rsidR="00F1753E">
              <w:rPr>
                <w:rFonts w:ascii="Agency FB" w:hAnsi="Agency FB"/>
                <w:b/>
                <w:lang w:val="es-ES_tradnl"/>
              </w:rPr>
              <w:t xml:space="preserve"> Perdidos en el Espacio, Viaje al Fondo del mar, </w:t>
            </w:r>
            <w:proofErr w:type="spellStart"/>
            <w:r w:rsidR="00F1753E">
              <w:rPr>
                <w:rFonts w:ascii="Agency FB" w:hAnsi="Agency FB"/>
                <w:b/>
                <w:lang w:val="es-ES_tradnl"/>
              </w:rPr>
              <w:t>Star</w:t>
            </w:r>
            <w:proofErr w:type="spellEnd"/>
            <w:r w:rsidR="00F1753E">
              <w:rPr>
                <w:rFonts w:ascii="Agency FB" w:hAnsi="Agency FB"/>
                <w:b/>
                <w:lang w:val="es-ES_tradnl"/>
              </w:rPr>
              <w:t xml:space="preserve"> </w:t>
            </w:r>
            <w:proofErr w:type="spellStart"/>
            <w:r w:rsidR="00F1753E">
              <w:rPr>
                <w:rFonts w:ascii="Agency FB" w:hAnsi="Agency FB"/>
                <w:b/>
                <w:lang w:val="es-ES_tradnl"/>
              </w:rPr>
              <w:t>Treek</w:t>
            </w:r>
            <w:proofErr w:type="spellEnd"/>
            <w:r w:rsidR="00F1753E">
              <w:rPr>
                <w:rFonts w:ascii="Agency FB" w:hAnsi="Agency FB"/>
                <w:b/>
                <w:lang w:val="es-ES_tradnl"/>
              </w:rPr>
              <w:t xml:space="preserve"> por nombrar algunas.</w:t>
            </w:r>
          </w:p>
          <w:p w:rsidR="00FB10F4" w:rsidRDefault="006227FD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 estas series les siguieron variadas producciones para el gusto de todo espectador tales como: El Zorro,</w:t>
            </w:r>
            <w:r w:rsidR="00CA16C1">
              <w:rPr>
                <w:rFonts w:ascii="Agency FB" w:hAnsi="Agency FB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Tarzán</w:t>
            </w:r>
            <w:proofErr w:type="spellEnd"/>
            <w:r>
              <w:rPr>
                <w:rFonts w:ascii="Agency FB" w:hAnsi="Agency FB"/>
                <w:b/>
                <w:lang w:val="es-ES_tradnl"/>
              </w:rPr>
              <w:t>,</w:t>
            </w:r>
            <w:r w:rsidR="00CA16C1">
              <w:rPr>
                <w:rFonts w:ascii="Agency FB" w:hAnsi="Agency FB"/>
                <w:b/>
                <w:lang w:val="es-ES_tradnl"/>
              </w:rPr>
              <w:t xml:space="preserve"> </w:t>
            </w:r>
            <w:r>
              <w:rPr>
                <w:rFonts w:ascii="Agency FB" w:hAnsi="Agency FB"/>
                <w:b/>
                <w:lang w:val="es-ES_tradnl"/>
              </w:rPr>
              <w:t xml:space="preserve">La Novicia Voladora, </w:t>
            </w:r>
            <w:r w:rsidR="00CA16C1">
              <w:rPr>
                <w:rFonts w:ascii="Agency FB" w:hAnsi="Agency FB"/>
                <w:b/>
                <w:lang w:val="es-ES_tradnl"/>
              </w:rPr>
              <w:t xml:space="preserve">La Hechizada, El Gran </w:t>
            </w:r>
            <w:r w:rsidR="000211B5">
              <w:rPr>
                <w:rFonts w:ascii="Agency FB" w:hAnsi="Agency FB"/>
                <w:b/>
                <w:lang w:val="es-ES_tradnl"/>
              </w:rPr>
              <w:t>Chaparral,</w:t>
            </w:r>
            <w:r w:rsidR="00CA16C1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0211B5">
              <w:rPr>
                <w:rFonts w:ascii="Agency FB" w:hAnsi="Agency FB"/>
                <w:b/>
                <w:lang w:val="es-ES_tradnl"/>
              </w:rPr>
              <w:t>Batman,</w:t>
            </w:r>
            <w:r>
              <w:rPr>
                <w:rFonts w:ascii="Agency FB" w:hAnsi="Agency FB"/>
                <w:b/>
                <w:lang w:val="es-ES_tradnl"/>
              </w:rPr>
              <w:t xml:space="preserve"> Los Locos Adams y La pequeña Casa en la Pradera entre otras.</w:t>
            </w:r>
          </w:p>
          <w:p w:rsidR="006227FD" w:rsidRDefault="00CA16C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En la actualidad existen muchas y variadas series que son transmitidas tanto en la televisión como el cable y plataformas de Internet las que abarcan prácticamente todos los géneros.</w:t>
            </w:r>
          </w:p>
          <w:p w:rsidR="00CA16C1" w:rsidRDefault="00CA16C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Desarrollo del trabajo. -</w:t>
            </w:r>
          </w:p>
          <w:p w:rsidR="00CA16C1" w:rsidRDefault="00CA16C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1.- ¿Averigua cuál era la trama de la serie western Bonanza?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CA16C1" w:rsidTr="00CA16C1">
              <w:tc>
                <w:tcPr>
                  <w:tcW w:w="10790" w:type="dxa"/>
                </w:tcPr>
                <w:p w:rsidR="00CA16C1" w:rsidRDefault="00CA16C1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CA16C1" w:rsidTr="00CA16C1">
              <w:tc>
                <w:tcPr>
                  <w:tcW w:w="10790" w:type="dxa"/>
                </w:tcPr>
                <w:p w:rsidR="00CA16C1" w:rsidRDefault="00CA16C1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CA16C1" w:rsidTr="00CA16C1">
              <w:tc>
                <w:tcPr>
                  <w:tcW w:w="10790" w:type="dxa"/>
                </w:tcPr>
                <w:p w:rsidR="00CA16C1" w:rsidRDefault="00CA16C1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</w:tbl>
          <w:p w:rsidR="00CA16C1" w:rsidRDefault="00CA16C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2.- </w:t>
            </w:r>
            <w:r w:rsidR="000211B5">
              <w:rPr>
                <w:rFonts w:ascii="Agency FB" w:hAnsi="Agency FB"/>
                <w:b/>
                <w:lang w:val="es-ES_tradnl"/>
              </w:rPr>
              <w:t>¿Qué sensación te produce seguir una serie de televisión?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0211B5" w:rsidTr="000211B5">
              <w:tc>
                <w:tcPr>
                  <w:tcW w:w="10790" w:type="dxa"/>
                </w:tcPr>
                <w:p w:rsidR="000211B5" w:rsidRDefault="000211B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0211B5" w:rsidTr="000211B5">
              <w:tc>
                <w:tcPr>
                  <w:tcW w:w="10790" w:type="dxa"/>
                </w:tcPr>
                <w:p w:rsidR="000211B5" w:rsidRDefault="000211B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0211B5" w:rsidTr="000211B5">
              <w:tc>
                <w:tcPr>
                  <w:tcW w:w="10790" w:type="dxa"/>
                </w:tcPr>
                <w:p w:rsidR="000211B5" w:rsidRDefault="000211B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</w:tbl>
          <w:p w:rsidR="000211B5" w:rsidRDefault="000211B5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3.-Averigua la trama de la serie Los Locos Adams.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0211B5" w:rsidTr="000211B5">
              <w:tc>
                <w:tcPr>
                  <w:tcW w:w="10790" w:type="dxa"/>
                </w:tcPr>
                <w:p w:rsidR="000211B5" w:rsidRDefault="000211B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0211B5" w:rsidTr="000211B5">
              <w:tc>
                <w:tcPr>
                  <w:tcW w:w="10790" w:type="dxa"/>
                </w:tcPr>
                <w:p w:rsidR="000211B5" w:rsidRDefault="000211B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0211B5" w:rsidTr="000211B5">
              <w:tc>
                <w:tcPr>
                  <w:tcW w:w="10790" w:type="dxa"/>
                </w:tcPr>
                <w:p w:rsidR="000211B5" w:rsidRDefault="000211B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0211B5" w:rsidTr="000211B5">
              <w:tc>
                <w:tcPr>
                  <w:tcW w:w="10790" w:type="dxa"/>
                </w:tcPr>
                <w:p w:rsidR="000211B5" w:rsidRDefault="000211B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</w:tbl>
          <w:p w:rsidR="000211B5" w:rsidRDefault="000211B5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4.- Nombra algunas series que tu hayas seguido o que estés viendo en la actualidad.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0211B5" w:rsidTr="000211B5">
              <w:tc>
                <w:tcPr>
                  <w:tcW w:w="10790" w:type="dxa"/>
                </w:tcPr>
                <w:p w:rsidR="000211B5" w:rsidRDefault="000211B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0211B5" w:rsidTr="000211B5">
              <w:tc>
                <w:tcPr>
                  <w:tcW w:w="10790" w:type="dxa"/>
                </w:tcPr>
                <w:p w:rsidR="000211B5" w:rsidRDefault="000211B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0211B5" w:rsidTr="000211B5">
              <w:tc>
                <w:tcPr>
                  <w:tcW w:w="10790" w:type="dxa"/>
                </w:tcPr>
                <w:p w:rsidR="000211B5" w:rsidRDefault="000211B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</w:tbl>
          <w:p w:rsidR="00CA16C1" w:rsidRDefault="000211B5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5.- Si tuvieras que </w:t>
            </w:r>
            <w:r w:rsidR="00691B06">
              <w:rPr>
                <w:rFonts w:ascii="Agency FB" w:hAnsi="Agency FB"/>
                <w:b/>
                <w:lang w:val="es-ES_tradnl"/>
              </w:rPr>
              <w:t>crear una</w:t>
            </w: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1542CF">
              <w:rPr>
                <w:rFonts w:ascii="Agency FB" w:hAnsi="Agency FB"/>
                <w:b/>
                <w:lang w:val="es-ES_tradnl"/>
              </w:rPr>
              <w:t>serie:</w:t>
            </w:r>
            <w:r>
              <w:rPr>
                <w:rFonts w:ascii="Agency FB" w:hAnsi="Agency FB"/>
                <w:b/>
                <w:lang w:val="es-ES_tradnl"/>
              </w:rPr>
              <w:t xml:space="preserve"> ¿Qué tema usarías?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0211B5" w:rsidTr="000211B5">
              <w:tc>
                <w:tcPr>
                  <w:tcW w:w="10790" w:type="dxa"/>
                </w:tcPr>
                <w:p w:rsidR="000211B5" w:rsidRDefault="000211B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0211B5" w:rsidTr="000211B5">
              <w:tc>
                <w:tcPr>
                  <w:tcW w:w="10790" w:type="dxa"/>
                </w:tcPr>
                <w:p w:rsidR="000211B5" w:rsidRDefault="000211B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</w:tbl>
          <w:p w:rsidR="00FB10F4" w:rsidRDefault="000211B5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                              </w:t>
            </w:r>
            <w:r w:rsidR="00C07CE6">
              <w:rPr>
                <w:rFonts w:ascii="Agency FB" w:hAnsi="Agency FB"/>
                <w:b/>
                <w:lang w:val="es-ES_tradnl"/>
              </w:rPr>
              <w:t>Guía N° 12</w:t>
            </w:r>
            <w:r w:rsidR="008475FD">
              <w:rPr>
                <w:rFonts w:ascii="Agency FB" w:hAnsi="Agency FB"/>
                <w:b/>
                <w:lang w:val="es-ES_tradnl"/>
              </w:rPr>
              <w:t xml:space="preserve"> </w:t>
            </w:r>
            <w:r>
              <w:rPr>
                <w:rFonts w:ascii="Agency FB" w:hAnsi="Agency FB"/>
                <w:b/>
                <w:lang w:val="es-ES_tradnl"/>
              </w:rPr>
              <w:t xml:space="preserve"> de  Quintos años básicos.</w:t>
            </w:r>
          </w:p>
        </w:tc>
      </w:tr>
      <w:tr w:rsidR="00EF1EEF" w:rsidTr="00691B06">
        <w:trPr>
          <w:trHeight w:val="74"/>
        </w:trPr>
        <w:tc>
          <w:tcPr>
            <w:tcW w:w="11179" w:type="dxa"/>
            <w:gridSpan w:val="4"/>
          </w:tcPr>
          <w:p w:rsidR="00EF1EEF" w:rsidRPr="002972AE" w:rsidRDefault="00EF1EEF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</w:tr>
    </w:tbl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  <w:r>
        <w:rPr>
          <w:rFonts w:ascii="Showcard Gothic" w:hAnsi="Showcard Gothic"/>
          <w:sz w:val="28"/>
          <w:szCs w:val="28"/>
          <w:lang w:val="es-ES"/>
        </w:rPr>
        <w:lastRenderedPageBreak/>
        <w:t>Material de apoyo guía N° 12.-</w:t>
      </w:r>
    </w:p>
    <w:p w:rsidR="006550AD" w:rsidRDefault="006550AD" w:rsidP="006550AD">
      <w:pPr>
        <w:jc w:val="center"/>
        <w:rPr>
          <w:rFonts w:ascii="Showcard Gothic" w:hAnsi="Showcard Gothic"/>
          <w:sz w:val="28"/>
          <w:szCs w:val="28"/>
          <w:lang w:val="es-ES"/>
        </w:rPr>
      </w:pPr>
      <w:r>
        <w:rPr>
          <w:rFonts w:ascii="Showcard Gothic" w:hAnsi="Showcard Gothic"/>
          <w:sz w:val="28"/>
          <w:szCs w:val="28"/>
          <w:lang w:val="es-ES"/>
        </w:rPr>
        <w:t>Música DE SERIES DE Televisión</w:t>
      </w: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  <w:r>
        <w:rPr>
          <w:noProof/>
          <w:lang w:val="es-CL" w:eastAsia="es-CL"/>
        </w:rPr>
        <w:drawing>
          <wp:inline distT="0" distB="0" distL="0" distR="0" wp14:anchorId="2122A95F" wp14:editId="49C86C71">
            <wp:extent cx="2626985" cy="1422760"/>
            <wp:effectExtent l="0" t="0" r="2540" b="6350"/>
            <wp:docPr id="12" name="Imagen 12" descr="Bonanza (Serie de TV) TEMPORADA 1 COMPLETA C14 🐴🐴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anza (Serie de TV) TEMPORADA 1 COMPLETA C14 🐴🐴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24" cy="150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owcard Gothic" w:hAnsi="Showcard Gothic"/>
          <w:sz w:val="28"/>
          <w:szCs w:val="28"/>
          <w:lang w:val="es-ES"/>
        </w:rPr>
        <w:t xml:space="preserve">      </w:t>
      </w:r>
      <w:r>
        <w:rPr>
          <w:noProof/>
          <w:lang w:val="es-CL" w:eastAsia="es-CL"/>
        </w:rPr>
        <w:drawing>
          <wp:inline distT="0" distB="0" distL="0" distR="0" wp14:anchorId="28F4F71B" wp14:editId="58B8884B">
            <wp:extent cx="3059553" cy="1392527"/>
            <wp:effectExtent l="0" t="0" r="7620" b="0"/>
            <wp:docPr id="2" name="Imagen 2" descr="Perdidos en el espacio&quot; (1965) - Cualia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didos en el espacio&quot; (1965) - Cualia.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47" cy="144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owcard Gothic" w:hAnsi="Showcard Gothic"/>
          <w:sz w:val="28"/>
          <w:szCs w:val="28"/>
          <w:lang w:val="es-ES"/>
        </w:rPr>
        <w:t xml:space="preserve">   </w:t>
      </w: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  <w:r>
        <w:rPr>
          <w:rFonts w:ascii="Showcard Gothic" w:hAnsi="Showcard Gothic"/>
          <w:sz w:val="28"/>
          <w:szCs w:val="28"/>
          <w:lang w:val="es-ES"/>
        </w:rPr>
        <w:t xml:space="preserve">            BONANZA                                                                PERDIDOS EN EL ESPACIO </w:t>
      </w: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  <w:r>
        <w:rPr>
          <w:noProof/>
          <w:lang w:val="es-CL" w:eastAsia="es-CL"/>
        </w:rPr>
        <w:drawing>
          <wp:inline distT="0" distB="0" distL="0" distR="0" wp14:anchorId="3A519C02" wp14:editId="67DACEBE">
            <wp:extent cx="2674620" cy="1565429"/>
            <wp:effectExtent l="0" t="0" r="0" b="0"/>
            <wp:docPr id="3" name="Imagen 3" descr="Star Trek: The Original Series | Memory Alph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Trek: The Original Series | Memory Alpha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19" cy="161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owcard Gothic" w:hAnsi="Showcard Gothic"/>
          <w:sz w:val="28"/>
          <w:szCs w:val="28"/>
          <w:lang w:val="es-ES"/>
        </w:rPr>
        <w:t xml:space="preserve">      </w:t>
      </w:r>
      <w:r>
        <w:rPr>
          <w:noProof/>
          <w:lang w:val="es-CL" w:eastAsia="es-CL"/>
        </w:rPr>
        <w:drawing>
          <wp:inline distT="0" distB="0" distL="0" distR="0" wp14:anchorId="503A3CF1" wp14:editId="6540D54C">
            <wp:extent cx="2881889" cy="1494429"/>
            <wp:effectExtent l="0" t="0" r="0" b="0"/>
            <wp:docPr id="4" name="Imagen 4" descr="Vuelve “El Zorro”, pero ahora será mujer – 341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uelve “El Zorro”, pero ahora será mujer – 341m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21" cy="152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  <w:r>
        <w:rPr>
          <w:rFonts w:ascii="Showcard Gothic" w:hAnsi="Showcard Gothic"/>
          <w:sz w:val="28"/>
          <w:szCs w:val="28"/>
          <w:lang w:val="es-ES"/>
        </w:rPr>
        <w:t xml:space="preserve">                         STAR TREEK                                                                      EL ZORRO</w:t>
      </w: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  <w:r>
        <w:rPr>
          <w:noProof/>
          <w:lang w:val="es-CL" w:eastAsia="es-CL"/>
        </w:rPr>
        <w:drawing>
          <wp:inline distT="0" distB="0" distL="0" distR="0" wp14:anchorId="0343A618" wp14:editId="5547A642">
            <wp:extent cx="2796957" cy="1582979"/>
            <wp:effectExtent l="0" t="0" r="3810" b="0"/>
            <wp:docPr id="5" name="Imagen 5" descr="Batman' 66 - Los mejores episodios de la serie de tv de los 60 -  HobbyConsolas Entreten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tman' 66 - Los mejores episodios de la serie de tv de los 60 -  HobbyConsolas Entretenimien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14" cy="163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owcard Gothic" w:hAnsi="Showcard Gothic"/>
          <w:sz w:val="28"/>
          <w:szCs w:val="28"/>
          <w:lang w:val="es-ES"/>
        </w:rPr>
        <w:t xml:space="preserve">       </w:t>
      </w:r>
      <w:r>
        <w:rPr>
          <w:noProof/>
          <w:lang w:val="es-CL" w:eastAsia="es-CL"/>
        </w:rPr>
        <w:drawing>
          <wp:inline distT="0" distB="0" distL="0" distR="0" wp14:anchorId="38C20D04" wp14:editId="077A3789">
            <wp:extent cx="2846705" cy="1598295"/>
            <wp:effectExtent l="0" t="0" r="0" b="1905"/>
            <wp:docPr id="6" name="Imagen 6" descr="Así luce la joven actriz de la &quot;Hechizada&quot; — FM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í luce la joven actriz de la &quot;Hechizada&quot; — FMD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  <w:r>
        <w:rPr>
          <w:rFonts w:ascii="Showcard Gothic" w:hAnsi="Showcard Gothic"/>
          <w:sz w:val="28"/>
          <w:szCs w:val="28"/>
          <w:lang w:val="es-ES"/>
        </w:rPr>
        <w:t xml:space="preserve">                              Batman                                                                    la hechizada</w:t>
      </w: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76B13784" wp14:editId="07ABBE5D">
            <wp:extent cx="2769870" cy="1526052"/>
            <wp:effectExtent l="0" t="0" r="0" b="0"/>
            <wp:docPr id="7" name="Imagen 7" descr="La novicia voladora (Serie de TV) (1967) - Filmaf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novicia voladora (Serie de TV) (1967) - Filmaffin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98" cy="158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owcard Gothic" w:hAnsi="Showcard Gothic"/>
          <w:sz w:val="28"/>
          <w:szCs w:val="28"/>
          <w:lang w:val="es-ES"/>
        </w:rPr>
        <w:t xml:space="preserve">       </w:t>
      </w:r>
      <w:r>
        <w:rPr>
          <w:noProof/>
          <w:lang w:val="es-CL" w:eastAsia="es-CL"/>
        </w:rPr>
        <w:drawing>
          <wp:inline distT="0" distB="0" distL="0" distR="0" wp14:anchorId="62B2AF8E" wp14:editId="7C05B625">
            <wp:extent cx="2860839" cy="1533857"/>
            <wp:effectExtent l="0" t="0" r="0" b="9525"/>
            <wp:docPr id="8" name="Imagen 8" descr="Anexo: El Gran Chaparral - 2ª temp. | Wiki Arpaestelar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exo: El Gran Chaparral - 2ª temp. | Wiki Arpaestelar | Fand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76" cy="156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  <w:r>
        <w:rPr>
          <w:rFonts w:ascii="Showcard Gothic" w:hAnsi="Showcard Gothic"/>
          <w:sz w:val="28"/>
          <w:szCs w:val="28"/>
          <w:lang w:val="es-ES"/>
        </w:rPr>
        <w:t xml:space="preserve">                  La novicia voladora                                        el gran chaparral</w:t>
      </w: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  <w:r>
        <w:rPr>
          <w:noProof/>
          <w:lang w:val="es-CL" w:eastAsia="es-CL"/>
        </w:rPr>
        <w:drawing>
          <wp:inline distT="0" distB="0" distL="0" distR="0" wp14:anchorId="0229A84D" wp14:editId="132A3305">
            <wp:extent cx="2462816" cy="2291506"/>
            <wp:effectExtent l="0" t="0" r="0" b="0"/>
            <wp:docPr id="9" name="Imagen 9" descr="The Addams Family (serie de 1964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Addams Family (serie de 1964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47" cy="236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owcard Gothic" w:hAnsi="Showcard Gothic"/>
          <w:sz w:val="28"/>
          <w:szCs w:val="28"/>
          <w:lang w:val="es-ES"/>
        </w:rPr>
        <w:t xml:space="preserve">    </w:t>
      </w:r>
      <w:r>
        <w:rPr>
          <w:noProof/>
          <w:lang w:val="es-CL" w:eastAsia="es-CL"/>
        </w:rPr>
        <w:drawing>
          <wp:inline distT="0" distB="0" distL="0" distR="0" wp14:anchorId="54F3FE44" wp14:editId="2F6E5111">
            <wp:extent cx="3070746" cy="2162175"/>
            <wp:effectExtent l="0" t="0" r="0" b="0"/>
            <wp:docPr id="10" name="Imagen 10" descr="El terrible final de &quot;La Pequeña Casa en La Pradera&quot;: ¿Qué ocurrió con el  pueblo de Walnut Grove? - Gu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l terrible final de &quot;La Pequeña Casa en La Pradera&quot;: ¿Qué ocurrió con el  pueblo de Walnut Grove? - Guiotec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79" cy="220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AD" w:rsidRDefault="006550AD" w:rsidP="006550AD">
      <w:pPr>
        <w:rPr>
          <w:rFonts w:ascii="Showcard Gothic" w:hAnsi="Showcard Gothic"/>
          <w:sz w:val="28"/>
          <w:szCs w:val="28"/>
          <w:lang w:val="es-ES"/>
        </w:rPr>
      </w:pPr>
      <w:r>
        <w:rPr>
          <w:rFonts w:ascii="Showcard Gothic" w:hAnsi="Showcard Gothic"/>
          <w:sz w:val="28"/>
          <w:szCs w:val="28"/>
          <w:lang w:val="es-ES"/>
        </w:rPr>
        <w:t xml:space="preserve"> Los locos Adams                                     la pequeña casa en la pradera</w:t>
      </w:r>
    </w:p>
    <w:p w:rsidR="006550AD" w:rsidRPr="006550AD" w:rsidRDefault="006550AD" w:rsidP="00764117">
      <w:pPr>
        <w:spacing w:after="0"/>
        <w:rPr>
          <w:rFonts w:ascii="Agency FB" w:hAnsi="Agency FB"/>
          <w:b/>
          <w:lang w:val="es-ES"/>
        </w:rPr>
      </w:pPr>
    </w:p>
    <w:sectPr w:rsidR="006550AD" w:rsidRPr="006550AD" w:rsidSect="00F026B8">
      <w:headerReference w:type="default" r:id="rId1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83" w:rsidRDefault="00BA6783" w:rsidP="00636103">
      <w:pPr>
        <w:spacing w:after="0" w:line="240" w:lineRule="auto"/>
      </w:pPr>
      <w:r>
        <w:separator/>
      </w:r>
    </w:p>
  </w:endnote>
  <w:endnote w:type="continuationSeparator" w:id="0">
    <w:p w:rsidR="00BA6783" w:rsidRDefault="00BA6783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83" w:rsidRDefault="00BA6783" w:rsidP="00636103">
      <w:pPr>
        <w:spacing w:after="0" w:line="240" w:lineRule="auto"/>
      </w:pPr>
      <w:r>
        <w:separator/>
      </w:r>
    </w:p>
  </w:footnote>
  <w:footnote w:type="continuationSeparator" w:id="0">
    <w:p w:rsidR="00BA6783" w:rsidRDefault="00BA6783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B7C"/>
    <w:multiLevelType w:val="hybridMultilevel"/>
    <w:tmpl w:val="FDF0AA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C67"/>
    <w:multiLevelType w:val="hybridMultilevel"/>
    <w:tmpl w:val="882A39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7DCD"/>
    <w:multiLevelType w:val="hybridMultilevel"/>
    <w:tmpl w:val="65B68D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4C3635"/>
    <w:multiLevelType w:val="hybridMultilevel"/>
    <w:tmpl w:val="E2FA33F0"/>
    <w:lvl w:ilvl="0" w:tplc="95F2E5A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D945CD2"/>
    <w:multiLevelType w:val="hybridMultilevel"/>
    <w:tmpl w:val="F5209028"/>
    <w:lvl w:ilvl="0" w:tplc="7C00999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11B5"/>
    <w:rsid w:val="00094ED4"/>
    <w:rsid w:val="000D4A81"/>
    <w:rsid w:val="00140DC7"/>
    <w:rsid w:val="001542CF"/>
    <w:rsid w:val="00172989"/>
    <w:rsid w:val="001901B7"/>
    <w:rsid w:val="001A07C4"/>
    <w:rsid w:val="001A6461"/>
    <w:rsid w:val="001C494C"/>
    <w:rsid w:val="001C68C4"/>
    <w:rsid w:val="001D0148"/>
    <w:rsid w:val="001E7C08"/>
    <w:rsid w:val="002046B9"/>
    <w:rsid w:val="002155FB"/>
    <w:rsid w:val="00233061"/>
    <w:rsid w:val="00251969"/>
    <w:rsid w:val="002847E3"/>
    <w:rsid w:val="002972AE"/>
    <w:rsid w:val="002A0249"/>
    <w:rsid w:val="002E5E63"/>
    <w:rsid w:val="002E7E0A"/>
    <w:rsid w:val="00315CD6"/>
    <w:rsid w:val="00331FAB"/>
    <w:rsid w:val="00344879"/>
    <w:rsid w:val="00356A54"/>
    <w:rsid w:val="003D5393"/>
    <w:rsid w:val="0040289A"/>
    <w:rsid w:val="004223F8"/>
    <w:rsid w:val="00452A5D"/>
    <w:rsid w:val="004A4249"/>
    <w:rsid w:val="004B698E"/>
    <w:rsid w:val="004D1F5F"/>
    <w:rsid w:val="004E2084"/>
    <w:rsid w:val="004F588B"/>
    <w:rsid w:val="005043A8"/>
    <w:rsid w:val="005679AC"/>
    <w:rsid w:val="005D21A8"/>
    <w:rsid w:val="005D5D6E"/>
    <w:rsid w:val="0060096F"/>
    <w:rsid w:val="006227FD"/>
    <w:rsid w:val="00636103"/>
    <w:rsid w:val="006550AD"/>
    <w:rsid w:val="00682CAB"/>
    <w:rsid w:val="006844B5"/>
    <w:rsid w:val="00690D59"/>
    <w:rsid w:val="00691B06"/>
    <w:rsid w:val="006A44F7"/>
    <w:rsid w:val="006C660A"/>
    <w:rsid w:val="006E4C10"/>
    <w:rsid w:val="00725AC1"/>
    <w:rsid w:val="00764117"/>
    <w:rsid w:val="00782BC1"/>
    <w:rsid w:val="00784CD3"/>
    <w:rsid w:val="00792CDF"/>
    <w:rsid w:val="00794DEB"/>
    <w:rsid w:val="007C0E62"/>
    <w:rsid w:val="007D3BD5"/>
    <w:rsid w:val="008136AA"/>
    <w:rsid w:val="00830F47"/>
    <w:rsid w:val="008475FD"/>
    <w:rsid w:val="00855219"/>
    <w:rsid w:val="008961D1"/>
    <w:rsid w:val="008A1277"/>
    <w:rsid w:val="008D0B1B"/>
    <w:rsid w:val="008F4E62"/>
    <w:rsid w:val="00911BB7"/>
    <w:rsid w:val="0092074A"/>
    <w:rsid w:val="00926BEB"/>
    <w:rsid w:val="0093373F"/>
    <w:rsid w:val="009776E7"/>
    <w:rsid w:val="009B2D8A"/>
    <w:rsid w:val="009D6A58"/>
    <w:rsid w:val="00A0495D"/>
    <w:rsid w:val="00A33F72"/>
    <w:rsid w:val="00A7260B"/>
    <w:rsid w:val="00A95937"/>
    <w:rsid w:val="00B00FC9"/>
    <w:rsid w:val="00B05DDC"/>
    <w:rsid w:val="00B132E4"/>
    <w:rsid w:val="00B24383"/>
    <w:rsid w:val="00B328B6"/>
    <w:rsid w:val="00B706EB"/>
    <w:rsid w:val="00B94D9D"/>
    <w:rsid w:val="00BA6783"/>
    <w:rsid w:val="00BB23FC"/>
    <w:rsid w:val="00BC54BA"/>
    <w:rsid w:val="00C052A6"/>
    <w:rsid w:val="00C053BB"/>
    <w:rsid w:val="00C07CE6"/>
    <w:rsid w:val="00C94E6A"/>
    <w:rsid w:val="00CA16C1"/>
    <w:rsid w:val="00CA20DB"/>
    <w:rsid w:val="00CB55BC"/>
    <w:rsid w:val="00D273DF"/>
    <w:rsid w:val="00D97C01"/>
    <w:rsid w:val="00DB038E"/>
    <w:rsid w:val="00DC7FD8"/>
    <w:rsid w:val="00DE179D"/>
    <w:rsid w:val="00DE36ED"/>
    <w:rsid w:val="00DE4486"/>
    <w:rsid w:val="00DF0773"/>
    <w:rsid w:val="00DF08AE"/>
    <w:rsid w:val="00E57ED7"/>
    <w:rsid w:val="00EB2153"/>
    <w:rsid w:val="00EC1FA9"/>
    <w:rsid w:val="00EF1EEF"/>
    <w:rsid w:val="00F026B8"/>
    <w:rsid w:val="00F1753E"/>
    <w:rsid w:val="00F2090F"/>
    <w:rsid w:val="00F54C47"/>
    <w:rsid w:val="00F630A3"/>
    <w:rsid w:val="00F67005"/>
    <w:rsid w:val="00F76C05"/>
    <w:rsid w:val="00FA12D6"/>
    <w:rsid w:val="00FB10F4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6E1B2-61C8-4458-97E1-073BA022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7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83A7-3719-4AA2-83CE-68F9438C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Enlace</cp:lastModifiedBy>
  <cp:revision>2</cp:revision>
  <cp:lastPrinted>2020-10-05T20:13:00Z</cp:lastPrinted>
  <dcterms:created xsi:type="dcterms:W3CDTF">2020-10-13T10:18:00Z</dcterms:created>
  <dcterms:modified xsi:type="dcterms:W3CDTF">2020-10-13T10:18:00Z</dcterms:modified>
</cp:coreProperties>
</file>