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EEEF6" w14:textId="77777777" w:rsidR="00431487" w:rsidRPr="00B931C4" w:rsidRDefault="00431487">
      <w:pPr>
        <w:rPr>
          <w:rFonts w:ascii="Verdana" w:hAnsi="Verdana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807"/>
      </w:tblGrid>
      <w:tr w:rsidR="00431487" w:rsidRPr="00B931C4" w14:paraId="76AD6440" w14:textId="77777777" w:rsidTr="00B931C4">
        <w:tc>
          <w:tcPr>
            <w:tcW w:w="5807" w:type="dxa"/>
          </w:tcPr>
          <w:p w14:paraId="630248C7" w14:textId="3EDC3C27" w:rsidR="00431487" w:rsidRPr="00B931C4" w:rsidRDefault="00431487" w:rsidP="00431487">
            <w:pPr>
              <w:rPr>
                <w:rFonts w:ascii="Verdana" w:hAnsi="Verdana"/>
                <w:b/>
                <w:sz w:val="20"/>
                <w:szCs w:val="20"/>
                <w:lang w:val="es-AR"/>
              </w:rPr>
            </w:pPr>
            <w:r w:rsidRPr="00B931C4">
              <w:rPr>
                <w:rFonts w:ascii="Verdana" w:hAnsi="Verdana"/>
                <w:b/>
                <w:sz w:val="20"/>
                <w:szCs w:val="20"/>
                <w:lang w:val="es-AR"/>
              </w:rPr>
              <w:t xml:space="preserve">CENTRO EDUCACIONAL FERNANDO DE </w:t>
            </w:r>
            <w:r w:rsidR="00B931C4">
              <w:rPr>
                <w:rFonts w:ascii="Verdana" w:hAnsi="Verdana"/>
                <w:b/>
                <w:sz w:val="20"/>
                <w:szCs w:val="20"/>
                <w:lang w:val="es-AR"/>
              </w:rPr>
              <w:t>A</w:t>
            </w:r>
            <w:r w:rsidRPr="00B931C4">
              <w:rPr>
                <w:rFonts w:ascii="Verdana" w:hAnsi="Verdana"/>
                <w:b/>
                <w:sz w:val="20"/>
                <w:szCs w:val="20"/>
                <w:lang w:val="es-AR"/>
              </w:rPr>
              <w:t>RAGÓN</w:t>
            </w:r>
          </w:p>
          <w:p w14:paraId="69AEEC55" w14:textId="77777777" w:rsidR="00431487" w:rsidRPr="00B931C4" w:rsidRDefault="00431487" w:rsidP="00431487">
            <w:pPr>
              <w:rPr>
                <w:rFonts w:ascii="Verdana" w:hAnsi="Verdana"/>
                <w:b/>
                <w:sz w:val="20"/>
                <w:szCs w:val="20"/>
                <w:lang w:val="es-AR"/>
              </w:rPr>
            </w:pPr>
            <w:r w:rsidRPr="00B931C4">
              <w:rPr>
                <w:rFonts w:ascii="Verdana" w:hAnsi="Verdana"/>
                <w:b/>
                <w:sz w:val="20"/>
                <w:szCs w:val="20"/>
                <w:lang w:val="es-AR"/>
              </w:rPr>
              <w:t>DEPARTAMENTO DE LENGUAJE</w:t>
            </w:r>
          </w:p>
        </w:tc>
      </w:tr>
    </w:tbl>
    <w:p w14:paraId="6C501D5B" w14:textId="77777777" w:rsidR="00B931C4" w:rsidRPr="000310BF" w:rsidRDefault="00B931C4" w:rsidP="00431487">
      <w:pPr>
        <w:spacing w:after="0" w:line="240" w:lineRule="auto"/>
        <w:jc w:val="center"/>
        <w:rPr>
          <w:rFonts w:ascii="Verdana" w:eastAsia="Times New Roman" w:hAnsi="Verdana" w:cs="Arial"/>
          <w:b/>
          <w:sz w:val="8"/>
          <w:szCs w:val="8"/>
          <w:lang w:val="es-ES" w:eastAsia="es-ES"/>
        </w:rPr>
      </w:pPr>
    </w:p>
    <w:p w14:paraId="15A121C3" w14:textId="65F09087" w:rsidR="00431487" w:rsidRDefault="00431487" w:rsidP="00431487">
      <w:pPr>
        <w:spacing w:after="0" w:line="240" w:lineRule="auto"/>
        <w:jc w:val="center"/>
        <w:rPr>
          <w:rFonts w:ascii="Verdana" w:eastAsia="Times New Roman" w:hAnsi="Verdana" w:cs="Arial"/>
          <w:b/>
          <w:sz w:val="20"/>
          <w:szCs w:val="20"/>
          <w:lang w:val="es-ES" w:eastAsia="es-ES"/>
        </w:rPr>
      </w:pPr>
      <w:r w:rsidRPr="00B931C4">
        <w:rPr>
          <w:rFonts w:ascii="Verdana" w:eastAsia="Times New Roman" w:hAnsi="Verdana" w:cs="Arial"/>
          <w:b/>
          <w:sz w:val="20"/>
          <w:szCs w:val="20"/>
          <w:lang w:val="es-ES" w:eastAsia="es-ES"/>
        </w:rPr>
        <w:t xml:space="preserve">GUÍA CLASSROOM </w:t>
      </w:r>
      <w:proofErr w:type="spellStart"/>
      <w:r w:rsidRPr="00B931C4">
        <w:rPr>
          <w:rFonts w:ascii="Verdana" w:eastAsia="Times New Roman" w:hAnsi="Verdana" w:cs="Arial"/>
          <w:b/>
          <w:sz w:val="20"/>
          <w:szCs w:val="20"/>
          <w:lang w:val="es-ES" w:eastAsia="es-ES"/>
        </w:rPr>
        <w:t>Nº</w:t>
      </w:r>
      <w:proofErr w:type="spellEnd"/>
      <w:r w:rsidR="00142C50">
        <w:rPr>
          <w:rFonts w:ascii="Verdana" w:eastAsia="Times New Roman" w:hAnsi="Verdana" w:cs="Arial"/>
          <w:b/>
          <w:sz w:val="20"/>
          <w:szCs w:val="20"/>
          <w:lang w:val="es-ES" w:eastAsia="es-ES"/>
        </w:rPr>
        <w:t xml:space="preserve"> 8</w:t>
      </w:r>
      <w:r w:rsidRPr="00B931C4">
        <w:rPr>
          <w:rFonts w:ascii="Verdana" w:eastAsia="Times New Roman" w:hAnsi="Verdana" w:cs="Arial"/>
          <w:b/>
          <w:sz w:val="20"/>
          <w:szCs w:val="20"/>
          <w:lang w:val="es-ES" w:eastAsia="es-ES"/>
        </w:rPr>
        <w:t xml:space="preserve">   IV MEDIOS</w:t>
      </w:r>
    </w:p>
    <w:p w14:paraId="58E57F7B" w14:textId="77777777" w:rsidR="00901D58" w:rsidRPr="00901D58" w:rsidRDefault="00901D58" w:rsidP="00431487">
      <w:pPr>
        <w:spacing w:after="0" w:line="240" w:lineRule="auto"/>
        <w:jc w:val="center"/>
        <w:rPr>
          <w:rFonts w:ascii="Verdana" w:eastAsia="Times New Roman" w:hAnsi="Verdana" w:cs="Arial"/>
          <w:b/>
          <w:sz w:val="4"/>
          <w:szCs w:val="4"/>
          <w:lang w:val="es-ES" w:eastAsia="es-ES"/>
        </w:rPr>
      </w:pPr>
    </w:p>
    <w:p w14:paraId="42249B22" w14:textId="2629BC83" w:rsidR="00431487" w:rsidRDefault="00142C50" w:rsidP="00142C50">
      <w:pPr>
        <w:spacing w:after="0" w:line="240" w:lineRule="auto"/>
        <w:jc w:val="center"/>
        <w:rPr>
          <w:rFonts w:ascii="Verdana" w:eastAsia="Times New Roman" w:hAnsi="Verdana" w:cs="Arial"/>
          <w:b/>
          <w:caps/>
          <w:sz w:val="20"/>
          <w:szCs w:val="20"/>
          <w:u w:val="single"/>
          <w:lang w:val="es-ES" w:eastAsia="es-ES"/>
        </w:rPr>
      </w:pPr>
      <w:r>
        <w:rPr>
          <w:rFonts w:ascii="Verdana" w:eastAsia="Times New Roman" w:hAnsi="Verdana" w:cs="Arial"/>
          <w:b/>
          <w:caps/>
          <w:sz w:val="20"/>
          <w:szCs w:val="20"/>
          <w:u w:val="single"/>
          <w:lang w:val="es-ES" w:eastAsia="es-ES"/>
        </w:rPr>
        <w:t xml:space="preserve">RESUMEN PROYECTO </w:t>
      </w:r>
      <w:r w:rsidR="00431487" w:rsidRPr="00B931C4">
        <w:rPr>
          <w:rFonts w:ascii="Verdana" w:eastAsia="Times New Roman" w:hAnsi="Verdana" w:cs="Arial"/>
          <w:b/>
          <w:caps/>
          <w:sz w:val="20"/>
          <w:szCs w:val="20"/>
          <w:u w:val="single"/>
          <w:lang w:val="es-ES" w:eastAsia="es-ES"/>
        </w:rPr>
        <w:t>Discurso Público</w:t>
      </w:r>
    </w:p>
    <w:p w14:paraId="2A31BD8A" w14:textId="77777777" w:rsidR="00142C50" w:rsidRPr="00B931C4" w:rsidRDefault="00142C50" w:rsidP="00142C50">
      <w:pPr>
        <w:spacing w:after="0" w:line="240" w:lineRule="auto"/>
        <w:jc w:val="center"/>
        <w:rPr>
          <w:rFonts w:ascii="Verdana" w:eastAsia="Times New Roman" w:hAnsi="Verdana" w:cs="Tahoma"/>
          <w:b/>
          <w:sz w:val="20"/>
          <w:szCs w:val="20"/>
          <w:u w:val="single"/>
          <w:lang w:val="es-ES" w:eastAsia="es-ES"/>
        </w:rPr>
      </w:pPr>
    </w:p>
    <w:p w14:paraId="11603B59" w14:textId="514129B4" w:rsidR="00431487" w:rsidRPr="00B931C4" w:rsidRDefault="00431487" w:rsidP="00431487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val="es-ES" w:eastAsia="es-ES"/>
        </w:rPr>
      </w:pPr>
      <w:r w:rsidRPr="00B931C4">
        <w:rPr>
          <w:rFonts w:ascii="Verdana" w:eastAsia="Times New Roman" w:hAnsi="Verdana" w:cs="Tahoma"/>
          <w:sz w:val="20"/>
          <w:szCs w:val="20"/>
          <w:lang w:val="es-ES" w:eastAsia="es-ES"/>
        </w:rPr>
        <w:t xml:space="preserve">NOMBRE: _______________________________________________ 4°______ </w:t>
      </w:r>
    </w:p>
    <w:p w14:paraId="33D19090" w14:textId="28A2DD98" w:rsidR="00431487" w:rsidRPr="00B931C4" w:rsidRDefault="00431487" w:rsidP="00431487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val="es-ES" w:eastAsia="es-ES"/>
        </w:rPr>
      </w:pPr>
      <w:r w:rsidRPr="00B931C4">
        <w:rPr>
          <w:rFonts w:ascii="Verdana" w:eastAsia="Times New Roman" w:hAnsi="Verdana" w:cs="Tahoma"/>
          <w:b/>
          <w:bCs/>
          <w:sz w:val="20"/>
          <w:szCs w:val="20"/>
          <w:lang w:val="es-ES" w:eastAsia="es-ES"/>
        </w:rPr>
        <w:t xml:space="preserve">Fecha desde </w:t>
      </w:r>
      <w:r w:rsidR="00901D58">
        <w:rPr>
          <w:rFonts w:ascii="Verdana" w:eastAsia="Times New Roman" w:hAnsi="Verdana" w:cs="Tahoma"/>
          <w:b/>
          <w:bCs/>
          <w:sz w:val="20"/>
          <w:szCs w:val="20"/>
          <w:lang w:val="es-ES" w:eastAsia="es-ES"/>
        </w:rPr>
        <w:t>16 al 2</w:t>
      </w:r>
      <w:r w:rsidRPr="00B931C4">
        <w:rPr>
          <w:rFonts w:ascii="Verdana" w:eastAsia="Times New Roman" w:hAnsi="Verdana" w:cs="Tahoma"/>
          <w:b/>
          <w:bCs/>
          <w:sz w:val="20"/>
          <w:szCs w:val="20"/>
          <w:lang w:val="es-ES" w:eastAsia="es-ES"/>
        </w:rPr>
        <w:t xml:space="preserve">3 de octubre. </w:t>
      </w:r>
    </w:p>
    <w:p w14:paraId="09A3A5E1" w14:textId="77777777" w:rsidR="00431487" w:rsidRPr="00B931C4" w:rsidRDefault="00431487" w:rsidP="00431487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31487" w:rsidRPr="00B931C4" w14:paraId="7D53A9FB" w14:textId="77777777" w:rsidTr="00431487">
        <w:tc>
          <w:tcPr>
            <w:tcW w:w="10792" w:type="dxa"/>
          </w:tcPr>
          <w:p w14:paraId="661F59BD" w14:textId="20E9DE84" w:rsidR="00431487" w:rsidRPr="000310BF" w:rsidRDefault="00431487" w:rsidP="00431487">
            <w:pPr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0310BF">
              <w:rPr>
                <w:rFonts w:ascii="Verdana" w:hAnsi="Verdana" w:cs="Calibri"/>
                <w:b/>
                <w:bCs/>
                <w:sz w:val="18"/>
                <w:szCs w:val="18"/>
              </w:rPr>
              <w:t>Contenido:</w:t>
            </w:r>
            <w:r w:rsidRPr="000310BF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142C50">
              <w:rPr>
                <w:rFonts w:ascii="Verdana" w:hAnsi="Verdana" w:cs="Calibri"/>
                <w:sz w:val="18"/>
                <w:szCs w:val="18"/>
              </w:rPr>
              <w:t>U</w:t>
            </w:r>
            <w:r w:rsidRPr="000310BF">
              <w:rPr>
                <w:rFonts w:ascii="Verdana" w:hAnsi="Verdana" w:cs="Calibri"/>
                <w:sz w:val="18"/>
                <w:szCs w:val="18"/>
              </w:rPr>
              <w:t xml:space="preserve">nidad de </w:t>
            </w:r>
            <w:r w:rsidR="00142C50">
              <w:rPr>
                <w:rFonts w:ascii="Verdana" w:hAnsi="Verdana" w:cs="Calibri"/>
                <w:sz w:val="18"/>
                <w:szCs w:val="18"/>
              </w:rPr>
              <w:t>D</w:t>
            </w:r>
            <w:r w:rsidRPr="000310BF">
              <w:rPr>
                <w:rFonts w:ascii="Verdana" w:hAnsi="Verdana" w:cs="Calibri"/>
                <w:sz w:val="18"/>
                <w:szCs w:val="18"/>
              </w:rPr>
              <w:t xml:space="preserve">iscurso </w:t>
            </w:r>
            <w:r w:rsidR="00142C50">
              <w:rPr>
                <w:rFonts w:ascii="Verdana" w:hAnsi="Verdana" w:cs="Calibri"/>
                <w:sz w:val="18"/>
                <w:szCs w:val="18"/>
              </w:rPr>
              <w:t>P</w:t>
            </w:r>
            <w:r w:rsidRPr="000310BF">
              <w:rPr>
                <w:rFonts w:ascii="Verdana" w:hAnsi="Verdana" w:cs="Calibri"/>
                <w:sz w:val="18"/>
                <w:szCs w:val="18"/>
              </w:rPr>
              <w:t>úblico</w:t>
            </w:r>
          </w:p>
          <w:p w14:paraId="6885D3EB" w14:textId="5CC3E64A" w:rsidR="00142C50" w:rsidRDefault="00431487" w:rsidP="00142C50">
            <w:pPr>
              <w:jc w:val="both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0310BF">
              <w:rPr>
                <w:rFonts w:ascii="Verdana" w:hAnsi="Verdana" w:cs="Calibri"/>
                <w:b/>
                <w:bCs/>
                <w:sz w:val="18"/>
                <w:szCs w:val="18"/>
              </w:rPr>
              <w:t>Objetivo</w:t>
            </w:r>
            <w:r w:rsidR="00142C50">
              <w:rPr>
                <w:rFonts w:ascii="Verdana" w:hAnsi="Verdana" w:cs="Calibri"/>
                <w:b/>
                <w:bCs/>
                <w:sz w:val="18"/>
                <w:szCs w:val="18"/>
              </w:rPr>
              <w:t>s priorizados</w:t>
            </w:r>
            <w:r w:rsidRPr="000310BF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: </w:t>
            </w:r>
          </w:p>
          <w:p w14:paraId="293D9490" w14:textId="77777777" w:rsidR="00142C50" w:rsidRPr="00142C50" w:rsidRDefault="00142C50" w:rsidP="00142C50">
            <w:pPr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142C50">
              <w:rPr>
                <w:rFonts w:ascii="Verdana" w:hAnsi="Verdana" w:cs="Calibri"/>
                <w:b/>
                <w:bCs/>
                <w:sz w:val="18"/>
                <w:szCs w:val="18"/>
              </w:rPr>
              <w:t>OA3</w:t>
            </w:r>
            <w:r w:rsidRPr="00142C50">
              <w:rPr>
                <w:rFonts w:ascii="Verdana" w:hAnsi="Verdana" w:cs="Calibri"/>
                <w:sz w:val="18"/>
                <w:szCs w:val="18"/>
              </w:rPr>
              <w:t xml:space="preserve">. Producir textos orales de intención literaria y no literarios, bien estructurados y coherentes, para expresarse, narrar, exponer y argumentar, utilizando el registro de habla adecuado y un vocabulario variado, pertinente al contenido y preciso, y de manera flexible, una variedad de recursos verbales y de apoyo necesarios para comunicar los mensajes con eficacia. </w:t>
            </w:r>
          </w:p>
          <w:p w14:paraId="51DFC961" w14:textId="77777777" w:rsidR="00142C50" w:rsidRPr="00142C50" w:rsidRDefault="00142C50" w:rsidP="00142C50">
            <w:pPr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142C50">
              <w:rPr>
                <w:rFonts w:ascii="Verdana" w:hAnsi="Verdana" w:cs="Calibri"/>
                <w:b/>
                <w:bCs/>
                <w:sz w:val="18"/>
                <w:szCs w:val="18"/>
              </w:rPr>
              <w:t>OA7.</w:t>
            </w:r>
            <w:r w:rsidRPr="00142C50">
              <w:rPr>
                <w:rFonts w:ascii="Verdana" w:hAnsi="Verdana" w:cs="Calibri"/>
                <w:sz w:val="18"/>
                <w:szCs w:val="18"/>
              </w:rPr>
              <w:t xml:space="preserve"> Leer de manera comprensiva variados textos que presentan, predominantemente, argumentaciones formadas por tesis, argumentos, contraargumentos y refutación, en situaciones públicas o privadas, evaluando la validez de los planteamientos presentados. </w:t>
            </w:r>
          </w:p>
          <w:p w14:paraId="547DE8AA" w14:textId="7E74FA6A" w:rsidR="00431487" w:rsidRPr="00B931C4" w:rsidRDefault="00142C50" w:rsidP="00142C50">
            <w:pPr>
              <w:jc w:val="both"/>
              <w:rPr>
                <w:rFonts w:ascii="Verdana" w:eastAsia="Times New Roman" w:hAnsi="Verdana" w:cs="Tahoma"/>
                <w:b/>
                <w:bCs/>
                <w:sz w:val="20"/>
                <w:szCs w:val="20"/>
                <w:lang w:val="es-ES" w:eastAsia="es-ES"/>
              </w:rPr>
            </w:pPr>
            <w:r w:rsidRPr="00142C50">
              <w:rPr>
                <w:rFonts w:ascii="Verdana" w:hAnsi="Verdana" w:cs="Calibri"/>
                <w:b/>
                <w:bCs/>
                <w:sz w:val="18"/>
                <w:szCs w:val="18"/>
              </w:rPr>
              <w:t>OA14.</w:t>
            </w:r>
            <w:r w:rsidRPr="00142C50">
              <w:rPr>
                <w:rFonts w:ascii="Verdana" w:hAnsi="Verdana" w:cs="Calibri"/>
                <w:sz w:val="18"/>
                <w:szCs w:val="18"/>
              </w:rPr>
              <w:t xml:space="preserve"> Valorar la escritura como una actividad creativa y reflexiva de expresión personal, que permite organizar las ideas, presentar información, interactuar con la sociedad y como una oportunidad para construir y plantear una visión personal del mundo.</w:t>
            </w:r>
          </w:p>
        </w:tc>
      </w:tr>
    </w:tbl>
    <w:p w14:paraId="6260F194" w14:textId="77777777" w:rsidR="00B931C4" w:rsidRDefault="00B931C4" w:rsidP="00431487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val="es-ES" w:eastAsia="es-ES"/>
        </w:rPr>
      </w:pPr>
    </w:p>
    <w:p w14:paraId="7F5B45FB" w14:textId="06E75498" w:rsidR="00431487" w:rsidRDefault="00142C50" w:rsidP="001F6922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RESUMEN ETAPAS DEL PROYECTO:</w:t>
      </w:r>
    </w:p>
    <w:p w14:paraId="73A505BC" w14:textId="3F1413E2" w:rsidR="001F6922" w:rsidRPr="001E4B70" w:rsidRDefault="001F6922" w:rsidP="001F6922">
      <w:pPr>
        <w:rPr>
          <w:rFonts w:ascii="Verdana" w:hAnsi="Verdana"/>
          <w:sz w:val="20"/>
          <w:szCs w:val="20"/>
          <w:u w:val="single"/>
        </w:rPr>
      </w:pPr>
      <w:r w:rsidRPr="001F6922">
        <w:rPr>
          <w:rFonts w:ascii="Verdana" w:hAnsi="Verdana"/>
          <w:sz w:val="20"/>
          <w:szCs w:val="20"/>
        </w:rPr>
        <w:t xml:space="preserve">El proyecto se ha trabajado en tres etapas y </w:t>
      </w:r>
      <w:r w:rsidRPr="001E4B70">
        <w:rPr>
          <w:rFonts w:ascii="Verdana" w:hAnsi="Verdana"/>
          <w:sz w:val="20"/>
          <w:szCs w:val="20"/>
          <w:u w:val="single"/>
        </w:rPr>
        <w:t>en cada una encuentras el contenido necesario para escribir tu discurso público.</w:t>
      </w:r>
    </w:p>
    <w:tbl>
      <w:tblPr>
        <w:tblpPr w:leftFromText="141" w:rightFromText="141" w:vertAnchor="text" w:horzAnchor="margin" w:tblpXSpec="right" w:tblpY="241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1416"/>
        <w:gridCol w:w="4117"/>
      </w:tblGrid>
      <w:tr w:rsidR="001F6922" w:rsidRPr="001F6922" w14:paraId="4BC98303" w14:textId="77777777" w:rsidTr="001F6922">
        <w:trPr>
          <w:trHeight w:val="261"/>
        </w:trPr>
        <w:tc>
          <w:tcPr>
            <w:tcW w:w="6941" w:type="dxa"/>
            <w:gridSpan w:val="3"/>
            <w:shd w:val="clear" w:color="auto" w:fill="FFFFFF" w:themeFill="background1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4C253E07" w14:textId="77777777" w:rsidR="001F6922" w:rsidRPr="00142C50" w:rsidRDefault="001F6922" w:rsidP="001F692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42C50">
              <w:rPr>
                <w:rFonts w:ascii="Verdana" w:hAnsi="Verdana"/>
                <w:b/>
                <w:bCs/>
                <w:sz w:val="18"/>
                <w:szCs w:val="18"/>
              </w:rPr>
              <w:t>CRONOGRAMA</w:t>
            </w:r>
          </w:p>
        </w:tc>
      </w:tr>
      <w:tr w:rsidR="001F6922" w:rsidRPr="001F6922" w14:paraId="495F4A24" w14:textId="77777777" w:rsidTr="001F6922">
        <w:trPr>
          <w:trHeight w:val="302"/>
        </w:trPr>
        <w:tc>
          <w:tcPr>
            <w:tcW w:w="1408" w:type="dxa"/>
            <w:shd w:val="clear" w:color="auto" w:fill="FFFFFF" w:themeFill="background1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0CB3D638" w14:textId="77777777" w:rsidR="001F6922" w:rsidRPr="00142C50" w:rsidRDefault="001F6922" w:rsidP="001F69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42C50">
              <w:rPr>
                <w:rFonts w:ascii="Verdana" w:hAnsi="Verdana"/>
                <w:b/>
                <w:bCs/>
                <w:sz w:val="18"/>
                <w:szCs w:val="18"/>
              </w:rPr>
              <w:t>PROCESO</w:t>
            </w:r>
          </w:p>
        </w:tc>
        <w:tc>
          <w:tcPr>
            <w:tcW w:w="1416" w:type="dxa"/>
            <w:shd w:val="clear" w:color="auto" w:fill="FFFFFF" w:themeFill="background1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6A2DEACC" w14:textId="77777777" w:rsidR="001F6922" w:rsidRPr="00142C50" w:rsidRDefault="001F6922" w:rsidP="001F69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42C50">
              <w:rPr>
                <w:rFonts w:ascii="Verdana" w:hAnsi="Verdana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4117" w:type="dxa"/>
            <w:shd w:val="clear" w:color="auto" w:fill="FFFFFF" w:themeFill="background1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7E9586BF" w14:textId="77777777" w:rsidR="001F6922" w:rsidRPr="00142C50" w:rsidRDefault="001F6922" w:rsidP="001F692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42C50">
              <w:rPr>
                <w:rFonts w:ascii="Verdana" w:hAnsi="Verdana"/>
                <w:b/>
                <w:bCs/>
                <w:sz w:val="18"/>
                <w:szCs w:val="18"/>
              </w:rPr>
              <w:t>ACTIVIDAD</w:t>
            </w:r>
          </w:p>
        </w:tc>
      </w:tr>
      <w:tr w:rsidR="001F6922" w:rsidRPr="001F6922" w14:paraId="58200534" w14:textId="77777777" w:rsidTr="001F6922">
        <w:trPr>
          <w:trHeight w:val="475"/>
        </w:trPr>
        <w:tc>
          <w:tcPr>
            <w:tcW w:w="14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67AC318D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ETAPA 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53F5CC55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19 al 30 OCTUBRE</w:t>
            </w:r>
          </w:p>
        </w:tc>
        <w:tc>
          <w:tcPr>
            <w:tcW w:w="4117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17ACB81E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GUÍA CLASSROOM 6</w:t>
            </w:r>
          </w:p>
        </w:tc>
      </w:tr>
      <w:tr w:rsidR="001F6922" w:rsidRPr="001F6922" w14:paraId="294F5A9D" w14:textId="77777777" w:rsidTr="001F6922">
        <w:trPr>
          <w:trHeight w:val="360"/>
        </w:trPr>
        <w:tc>
          <w:tcPr>
            <w:tcW w:w="14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5F747F78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134B07CC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117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4076D17C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Observar discursos e investigar.</w:t>
            </w:r>
          </w:p>
        </w:tc>
      </w:tr>
      <w:tr w:rsidR="001F6922" w:rsidRPr="001F6922" w14:paraId="0D485AC1" w14:textId="77777777" w:rsidTr="001F6922">
        <w:trPr>
          <w:trHeight w:val="461"/>
        </w:trPr>
        <w:tc>
          <w:tcPr>
            <w:tcW w:w="14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64540755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ETAPA 2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06AA40F8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02 al 13 NOVIEMBRE</w:t>
            </w:r>
          </w:p>
        </w:tc>
        <w:tc>
          <w:tcPr>
            <w:tcW w:w="4117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4C8B0B96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GUÍA CLASSROOM 7</w:t>
            </w:r>
          </w:p>
        </w:tc>
      </w:tr>
      <w:tr w:rsidR="001F6922" w:rsidRPr="001F6922" w14:paraId="2F3AD3A0" w14:textId="77777777" w:rsidTr="001F6922">
        <w:trPr>
          <w:trHeight w:val="284"/>
        </w:trPr>
        <w:tc>
          <w:tcPr>
            <w:tcW w:w="14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2BCE48C0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23C9AECA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117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0B434856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Teoría del discurso público y análisis de discursos.</w:t>
            </w:r>
          </w:p>
        </w:tc>
      </w:tr>
      <w:tr w:rsidR="001F6922" w:rsidRPr="001F6922" w14:paraId="7E50C2DD" w14:textId="77777777" w:rsidTr="001F6922">
        <w:trPr>
          <w:trHeight w:val="451"/>
        </w:trPr>
        <w:tc>
          <w:tcPr>
            <w:tcW w:w="14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7ED5666E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ETAPA 3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5BC78AD6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16 al 23 NOVIEMBRE</w:t>
            </w:r>
          </w:p>
        </w:tc>
        <w:tc>
          <w:tcPr>
            <w:tcW w:w="4117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11261DC5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GUÍA CLASSROOM 8</w:t>
            </w:r>
          </w:p>
        </w:tc>
      </w:tr>
      <w:tr w:rsidR="001F6922" w:rsidRPr="001F6922" w14:paraId="4467B180" w14:textId="77777777" w:rsidTr="001F6922">
        <w:trPr>
          <w:trHeight w:val="620"/>
        </w:trPr>
        <w:tc>
          <w:tcPr>
            <w:tcW w:w="14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7B50903E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5CBA9362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>23 NOVIEMBRE</w:t>
            </w:r>
          </w:p>
        </w:tc>
        <w:tc>
          <w:tcPr>
            <w:tcW w:w="4117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hideMark/>
          </w:tcPr>
          <w:p w14:paraId="7CB4EFFD" w14:textId="77777777" w:rsidR="001F6922" w:rsidRPr="00142C50" w:rsidRDefault="001F6922" w:rsidP="001F6922">
            <w:pPr>
              <w:rPr>
                <w:rFonts w:ascii="Verdana" w:hAnsi="Verdana"/>
                <w:sz w:val="18"/>
                <w:szCs w:val="18"/>
              </w:rPr>
            </w:pPr>
            <w:r w:rsidRPr="00142C50">
              <w:rPr>
                <w:rFonts w:ascii="Verdana" w:hAnsi="Verdana"/>
                <w:sz w:val="18"/>
                <w:szCs w:val="18"/>
              </w:rPr>
              <w:t xml:space="preserve">Presentar en vídeo y Word el </w:t>
            </w:r>
            <w:proofErr w:type="spellStart"/>
            <w:r w:rsidRPr="00142C50">
              <w:rPr>
                <w:rFonts w:ascii="Verdana" w:hAnsi="Verdana"/>
                <w:sz w:val="18"/>
                <w:szCs w:val="18"/>
              </w:rPr>
              <w:t>disc</w:t>
            </w:r>
            <w:proofErr w:type="spellEnd"/>
            <w:r w:rsidRPr="00142C50">
              <w:rPr>
                <w:rFonts w:ascii="Verdana" w:hAnsi="Verdana"/>
                <w:sz w:val="18"/>
                <w:szCs w:val="18"/>
              </w:rPr>
              <w:t>. propio.</w:t>
            </w:r>
          </w:p>
        </w:tc>
      </w:tr>
    </w:tbl>
    <w:p w14:paraId="3EADEC28" w14:textId="7477CC3A" w:rsidR="001F6922" w:rsidRDefault="001F6922" w:rsidP="009079F9">
      <w:pPr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2CABA" wp14:editId="3C703AB3">
                <wp:simplePos x="0" y="0"/>
                <wp:positionH relativeFrom="column">
                  <wp:posOffset>-57150</wp:posOffset>
                </wp:positionH>
                <wp:positionV relativeFrom="paragraph">
                  <wp:posOffset>163830</wp:posOffset>
                </wp:positionV>
                <wp:extent cx="2000250" cy="14668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4C480" w14:textId="71B34203" w:rsidR="001F6922" w:rsidRDefault="001F6922">
                            <w:r w:rsidRPr="001F6922">
                              <w:drawing>
                                <wp:inline distT="0" distB="0" distL="0" distR="0" wp14:anchorId="7D0F1216" wp14:editId="6CC8B0B7">
                                  <wp:extent cx="2428875" cy="288607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E2CAB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4.5pt;margin-top:12.9pt;width:157.5pt;height:1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zTTwIAAKkEAAAOAAAAZHJzL2Uyb0RvYy54bWysVMFu2zAMvQ/YPwi6L06yJOuCOkWWIsOA&#10;oi2QDj0rstwYk0VNUmJ3X78n2UmzdqdhF5kUqUfykfTlVVtrdlDOV2RyPhoMOVNGUlGZp5x/f1h/&#10;uODMB2EKocmonD8rz68W799dNnauxrQjXSjHAGL8vLE534Vg51nm5U7Vwg/IKgNjSa4WAap7ygon&#10;GqDXOhsPh7OsIVdYR1J5j9vrzsgXCb8slQx3ZelVYDrnyC2k06VzG89scSnmT07YXSX7NMQ/ZFGL&#10;yiDoCepaBMH2rnoDVVfSkacyDCTVGZVlJVWqAdWMhq+q2eyEVakWkOPtiSb//2Dl7eHesarI+ZQz&#10;I2q0aLUXhSNWKBZUG4hNI0mN9XP4biy8Q/uFWjT7eO9xGWtvS1fHL6pisIPu5xPFQGISl+jZcDyF&#10;ScI2msxmF1CAn708t86Hr4pqFoWcO/QwUSsONz50rkeXGM2Trop1pXVS4tyolXbsINBxHVKSAP/D&#10;SxvW5Hz2EaHfIETo0/utFvJHn94ZAvC0Qc6RlK74KIV22/ZMbal4BlGOunnzVq4r4N4IH+6Fw4CB&#10;ACxNuMNRakIy1Euc7cj9+tt99EffYeWswcDm3P/cC6c4098MJuLzaDKJE56UyfTTGIo7t2zPLWZf&#10;rwgMjbCeViYx+gd9FEtH9SN2axmjwiSMROych6O4Ct0aYTelWi6TE2bainBjNlZG6Ehu5POhfRTO&#10;9v2MQ3VLx9EW81dt7XzjS0PLfaCySj2PBHes9rxjH9LU9LsbF+5cT14vf5jFbwAAAP//AwBQSwME&#10;FAAGAAgAAAAhAGpm3THbAAAACQEAAA8AAABkcnMvZG93bnJldi54bWxMj8FOwzAQRO9I/IO1SNxa&#10;hyKiNMSpABUunGgR5228tS1iO4rdNPw92xMcd2Y0O6/ZzL4XE43JxaDgblmAoNBF7YJR8Ll/XVQg&#10;UsagsY+BFPxQgk17fdVgreM5fNC0y0ZwSUg1KrA5D7WUqbPkMS3jQIG9Yxw9Zj5HI/WIZy73vVwV&#10;RSk9usAfLA70Yqn73p28gu2zWZuuwtFuK+3cNH8d382bUrc389MjiExz/gvDZT5Ph5Y3HeIp6CR6&#10;BYs1o2QFqwcmYP++KFk4XISyAtk28j9B+wsAAP//AwBQSwECLQAUAAYACAAAACEAtoM4kv4AAADh&#10;AQAAEwAAAAAAAAAAAAAAAAAAAAAAW0NvbnRlbnRfVHlwZXNdLnhtbFBLAQItABQABgAIAAAAIQA4&#10;/SH/1gAAAJQBAAALAAAAAAAAAAAAAAAAAC8BAABfcmVscy8ucmVsc1BLAQItABQABgAIAAAAIQAP&#10;4xzTTwIAAKkEAAAOAAAAAAAAAAAAAAAAAC4CAABkcnMvZTJvRG9jLnhtbFBLAQItABQABgAIAAAA&#10;IQBqZt0x2wAAAAkBAAAPAAAAAAAAAAAAAAAAAKkEAABkcnMvZG93bnJldi54bWxQSwUGAAAAAAQA&#10;BADzAAAAsQUAAAAA&#10;" fillcolor="white [3201]" strokeweight=".5pt">
                <v:textbox>
                  <w:txbxContent>
                    <w:p w14:paraId="69C4C480" w14:textId="71B34203" w:rsidR="001F6922" w:rsidRDefault="001F6922">
                      <w:r w:rsidRPr="001F6922">
                        <w:drawing>
                          <wp:inline distT="0" distB="0" distL="0" distR="0" wp14:anchorId="7D0F1216" wp14:editId="6CC8B0B7">
                            <wp:extent cx="2428875" cy="2886075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288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587A03" w14:textId="3C4DC824" w:rsidR="001F6922" w:rsidRDefault="001F6922" w:rsidP="009079F9">
      <w:pPr>
        <w:rPr>
          <w:rFonts w:ascii="Book Antiqua" w:hAnsi="Book Antiqua"/>
          <w:b/>
        </w:rPr>
      </w:pPr>
    </w:p>
    <w:p w14:paraId="0F03DB15" w14:textId="21F86B7B" w:rsidR="001F6922" w:rsidRDefault="001F6922" w:rsidP="009079F9">
      <w:pPr>
        <w:rPr>
          <w:rFonts w:ascii="Book Antiqua" w:hAnsi="Book Antiqua"/>
          <w:b/>
        </w:rPr>
      </w:pPr>
    </w:p>
    <w:p w14:paraId="523FFFA9" w14:textId="7C3FD626" w:rsidR="001F6922" w:rsidRDefault="001F6922" w:rsidP="009079F9">
      <w:pPr>
        <w:rPr>
          <w:rFonts w:ascii="Book Antiqua" w:hAnsi="Book Antiqua"/>
          <w:b/>
        </w:rPr>
      </w:pPr>
    </w:p>
    <w:p w14:paraId="38077541" w14:textId="112A056C" w:rsidR="001F6922" w:rsidRDefault="001F6922" w:rsidP="009079F9">
      <w:pPr>
        <w:rPr>
          <w:rFonts w:ascii="Book Antiqua" w:hAnsi="Book Antiqua"/>
          <w:b/>
        </w:rPr>
      </w:pPr>
    </w:p>
    <w:p w14:paraId="141ECCAA" w14:textId="7C9E53B8" w:rsidR="001F6922" w:rsidRDefault="001F6922" w:rsidP="009079F9">
      <w:pPr>
        <w:rPr>
          <w:rFonts w:ascii="Book Antiqua" w:hAnsi="Book Antiqua"/>
          <w:b/>
        </w:rPr>
      </w:pPr>
    </w:p>
    <w:p w14:paraId="60FEC25D" w14:textId="287341D4" w:rsidR="001F6922" w:rsidRDefault="001F6922" w:rsidP="009079F9">
      <w:pPr>
        <w:rPr>
          <w:rFonts w:ascii="Book Antiqua" w:hAnsi="Book Antiqua"/>
          <w:b/>
        </w:rPr>
      </w:pPr>
    </w:p>
    <w:p w14:paraId="68B125E6" w14:textId="6F07D81F" w:rsidR="001F6922" w:rsidRDefault="001F6922" w:rsidP="009079F9">
      <w:pPr>
        <w:rPr>
          <w:rFonts w:ascii="Book Antiqua" w:hAnsi="Book Antiqua"/>
          <w:b/>
        </w:rPr>
      </w:pPr>
    </w:p>
    <w:p w14:paraId="1AFB08DD" w14:textId="2B8FB378" w:rsidR="001F6922" w:rsidRDefault="001F6922" w:rsidP="009079F9">
      <w:pPr>
        <w:rPr>
          <w:rFonts w:ascii="Book Antiqua" w:hAnsi="Book Antiqua"/>
          <w:b/>
        </w:rPr>
      </w:pPr>
    </w:p>
    <w:p w14:paraId="42E4CA60" w14:textId="0C3F59D6" w:rsidR="001F6922" w:rsidRDefault="001F6922" w:rsidP="009079F9">
      <w:pPr>
        <w:rPr>
          <w:rFonts w:ascii="Book Antiqua" w:hAnsi="Book Antiqua"/>
          <w:b/>
        </w:rPr>
      </w:pPr>
    </w:p>
    <w:p w14:paraId="756619EA" w14:textId="7EEBAA4A" w:rsidR="001F6922" w:rsidRDefault="001F6922" w:rsidP="009079F9">
      <w:pPr>
        <w:rPr>
          <w:rFonts w:ascii="Book Antiqua" w:hAnsi="Book Antiqua"/>
          <w:b/>
        </w:rPr>
      </w:pPr>
    </w:p>
    <w:p w14:paraId="41D22E64" w14:textId="78D05EE6" w:rsidR="001F6922" w:rsidRPr="001E4B70" w:rsidRDefault="001E4B70" w:rsidP="009079F9">
      <w:pPr>
        <w:rPr>
          <w:rFonts w:ascii="Verdana" w:hAnsi="Verdana"/>
          <w:b/>
          <w:sz w:val="20"/>
          <w:szCs w:val="20"/>
        </w:rPr>
      </w:pPr>
      <w:r w:rsidRPr="001E4B70">
        <w:rPr>
          <w:rFonts w:ascii="Verdana" w:hAnsi="Verdana"/>
          <w:b/>
          <w:sz w:val="20"/>
          <w:szCs w:val="20"/>
        </w:rPr>
        <w:t>¿QUÉ DEBES HACER?</w:t>
      </w:r>
    </w:p>
    <w:p w14:paraId="400A164E" w14:textId="77777777" w:rsidR="001E4B70" w:rsidRPr="001E4B70" w:rsidRDefault="001E4B70" w:rsidP="001E4B70">
      <w:pPr>
        <w:pStyle w:val="Prrafodelista"/>
        <w:numPr>
          <w:ilvl w:val="0"/>
          <w:numId w:val="9"/>
        </w:numPr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Escribir un discurso público.</w:t>
      </w:r>
    </w:p>
    <w:p w14:paraId="5E0674D8" w14:textId="77777777" w:rsidR="001E4B70" w:rsidRPr="001E4B70" w:rsidRDefault="001E4B70" w:rsidP="001E4B70">
      <w:pPr>
        <w:pStyle w:val="Prrafodelista"/>
        <w:numPr>
          <w:ilvl w:val="0"/>
          <w:numId w:val="9"/>
        </w:numPr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Tema libre.</w:t>
      </w:r>
    </w:p>
    <w:p w14:paraId="531AF96A" w14:textId="493D1FEE" w:rsidR="001E4B70" w:rsidRPr="001E4B70" w:rsidRDefault="001E4B70" w:rsidP="001E4B70">
      <w:pPr>
        <w:pStyle w:val="Prrafodelista"/>
        <w:numPr>
          <w:ilvl w:val="0"/>
          <w:numId w:val="9"/>
        </w:numPr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Aplicando</w:t>
      </w:r>
      <w:r w:rsidRPr="001E4B70">
        <w:rPr>
          <w:rFonts w:ascii="Verdana" w:hAnsi="Verdana"/>
          <w:bCs/>
          <w:sz w:val="20"/>
          <w:szCs w:val="20"/>
        </w:rPr>
        <w:t>: situación de enunciación acorde al tipo de discurso que seleccionaste</w:t>
      </w:r>
      <w:r w:rsidR="00901D58">
        <w:rPr>
          <w:rFonts w:ascii="Verdana" w:hAnsi="Verdana"/>
          <w:bCs/>
          <w:sz w:val="20"/>
          <w:szCs w:val="20"/>
        </w:rPr>
        <w:t xml:space="preserve"> y</w:t>
      </w:r>
      <w:r w:rsidRPr="001E4B70">
        <w:rPr>
          <w:rFonts w:ascii="Verdana" w:hAnsi="Verdana"/>
          <w:bCs/>
          <w:sz w:val="20"/>
          <w:szCs w:val="20"/>
        </w:rPr>
        <w:t xml:space="preserve"> </w:t>
      </w:r>
      <w:r w:rsidRPr="001E4B70">
        <w:rPr>
          <w:rFonts w:ascii="Verdana" w:hAnsi="Verdana"/>
          <w:bCs/>
          <w:sz w:val="20"/>
          <w:szCs w:val="20"/>
        </w:rPr>
        <w:t>las estrategias persuasivas para mantener y captar la atención de la audiencia.</w:t>
      </w:r>
    </w:p>
    <w:p w14:paraId="4CDF382A" w14:textId="10F10589" w:rsidR="001E4B70" w:rsidRPr="001E4B70" w:rsidRDefault="001E4B70" w:rsidP="001E4B70">
      <w:pPr>
        <w:pStyle w:val="Prrafodelista"/>
        <w:numPr>
          <w:ilvl w:val="0"/>
          <w:numId w:val="9"/>
        </w:numPr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96A3495" wp14:editId="6B423748">
            <wp:simplePos x="0" y="0"/>
            <wp:positionH relativeFrom="column">
              <wp:posOffset>457200</wp:posOffset>
            </wp:positionH>
            <wp:positionV relativeFrom="paragraph">
              <wp:posOffset>186690</wp:posOffset>
            </wp:positionV>
            <wp:extent cx="1190625" cy="1238250"/>
            <wp:effectExtent l="0" t="0" r="0" b="0"/>
            <wp:wrapTight wrapText="bothSides">
              <wp:wrapPolygon edited="0">
                <wp:start x="0" y="0"/>
                <wp:lineTo x="0" y="21268"/>
                <wp:lineTo x="20045" y="21268"/>
                <wp:lineTo x="2004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59"/>
                    <a:stretch/>
                  </pic:blipFill>
                  <pic:spPr bwMode="auto"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E4B70">
        <w:rPr>
          <w:rFonts w:ascii="Verdana" w:hAnsi="Verdana"/>
          <w:bCs/>
          <w:sz w:val="20"/>
          <w:szCs w:val="20"/>
        </w:rPr>
        <w:t>Revisar el discurso para verificar:</w:t>
      </w:r>
      <w:r w:rsidRPr="001E4B70">
        <w:rPr>
          <w:rFonts w:ascii="Verdana" w:hAnsi="Verdana"/>
          <w:sz w:val="20"/>
          <w:szCs w:val="20"/>
        </w:rPr>
        <w:t xml:space="preserve"> </w:t>
      </w:r>
    </w:p>
    <w:p w14:paraId="2A7A893D" w14:textId="34D73F42" w:rsidR="001E4B70" w:rsidRPr="001E4B70" w:rsidRDefault="001E4B70" w:rsidP="001E4B70">
      <w:pPr>
        <w:pStyle w:val="Prrafodelista"/>
        <w:numPr>
          <w:ilvl w:val="0"/>
          <w:numId w:val="10"/>
        </w:numPr>
        <w:tabs>
          <w:tab w:val="left" w:pos="993"/>
        </w:tabs>
        <w:ind w:hanging="11"/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Párrafos</w:t>
      </w:r>
      <w:r w:rsidR="00901D58">
        <w:rPr>
          <w:rFonts w:ascii="Verdana" w:hAnsi="Verdana"/>
          <w:bCs/>
          <w:sz w:val="20"/>
          <w:szCs w:val="20"/>
        </w:rPr>
        <w:t xml:space="preserve"> (recuerda que un párrafo bien hecho se verifica si puedes poner título, o sea, idea central)</w:t>
      </w:r>
    </w:p>
    <w:p w14:paraId="39EFA4CE" w14:textId="71AD3FAC" w:rsidR="001E4B70" w:rsidRPr="001E4B70" w:rsidRDefault="001E4B70" w:rsidP="001E4B70">
      <w:pPr>
        <w:pStyle w:val="Prrafodelista"/>
        <w:numPr>
          <w:ilvl w:val="0"/>
          <w:numId w:val="10"/>
        </w:numPr>
        <w:tabs>
          <w:tab w:val="left" w:pos="993"/>
        </w:tabs>
        <w:ind w:hanging="11"/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Estructura</w:t>
      </w:r>
      <w:r w:rsidRPr="001E4B70">
        <w:rPr>
          <w:rFonts w:ascii="Verdana" w:hAnsi="Verdana"/>
          <w:bCs/>
          <w:sz w:val="20"/>
          <w:szCs w:val="20"/>
        </w:rPr>
        <w:t xml:space="preserve"> (introducción o exordio, desarrollo o exposición y conclusión o </w:t>
      </w:r>
      <w:proofErr w:type="spellStart"/>
      <w:r w:rsidRPr="001E4B70">
        <w:rPr>
          <w:rFonts w:ascii="Verdana" w:hAnsi="Verdana"/>
          <w:bCs/>
          <w:sz w:val="20"/>
          <w:szCs w:val="20"/>
        </w:rPr>
        <w:t>peroratio</w:t>
      </w:r>
      <w:proofErr w:type="spellEnd"/>
      <w:r w:rsidRPr="001E4B70">
        <w:rPr>
          <w:rFonts w:ascii="Verdana" w:hAnsi="Verdana"/>
          <w:bCs/>
          <w:sz w:val="20"/>
          <w:szCs w:val="20"/>
        </w:rPr>
        <w:t>)</w:t>
      </w:r>
    </w:p>
    <w:p w14:paraId="39923CCA" w14:textId="6EC06F53" w:rsidR="001E4B70" w:rsidRPr="001E4B70" w:rsidRDefault="001E4B70" w:rsidP="001E4B70">
      <w:pPr>
        <w:pStyle w:val="Prrafodelista"/>
        <w:numPr>
          <w:ilvl w:val="0"/>
          <w:numId w:val="10"/>
        </w:numPr>
        <w:tabs>
          <w:tab w:val="left" w:pos="993"/>
        </w:tabs>
        <w:ind w:hanging="11"/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Mecanismos de correferencia</w:t>
      </w:r>
      <w:r w:rsidR="00901D58">
        <w:rPr>
          <w:rFonts w:ascii="Verdana" w:hAnsi="Verdana"/>
          <w:bCs/>
          <w:sz w:val="20"/>
          <w:szCs w:val="20"/>
        </w:rPr>
        <w:t xml:space="preserve"> para evitar repeticiones o redundancias</w:t>
      </w:r>
      <w:r w:rsidRPr="001E4B70">
        <w:rPr>
          <w:rFonts w:ascii="Verdana" w:hAnsi="Verdana"/>
          <w:bCs/>
          <w:sz w:val="20"/>
          <w:szCs w:val="20"/>
        </w:rPr>
        <w:t>.</w:t>
      </w:r>
    </w:p>
    <w:p w14:paraId="3A32F5F0" w14:textId="77777777" w:rsidR="001E4B70" w:rsidRPr="001E4B70" w:rsidRDefault="001E4B70" w:rsidP="001E4B70">
      <w:pPr>
        <w:pStyle w:val="Prrafodelista"/>
        <w:numPr>
          <w:ilvl w:val="0"/>
          <w:numId w:val="10"/>
        </w:numPr>
        <w:tabs>
          <w:tab w:val="left" w:pos="993"/>
        </w:tabs>
        <w:ind w:hanging="11"/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Lenguaje formal.</w:t>
      </w:r>
    </w:p>
    <w:p w14:paraId="5011C8E2" w14:textId="77777777" w:rsidR="001E4B70" w:rsidRPr="001E4B70" w:rsidRDefault="001E4B70" w:rsidP="001E4B70">
      <w:pPr>
        <w:pStyle w:val="Prrafodelista"/>
        <w:numPr>
          <w:ilvl w:val="0"/>
          <w:numId w:val="10"/>
        </w:numPr>
        <w:tabs>
          <w:tab w:val="left" w:pos="993"/>
        </w:tabs>
        <w:ind w:hanging="11"/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Ortografía impecable.</w:t>
      </w:r>
    </w:p>
    <w:p w14:paraId="15878C79" w14:textId="77777777" w:rsidR="00EF3C64" w:rsidRPr="001E4B70" w:rsidRDefault="001E4B70" w:rsidP="001E4B70">
      <w:pPr>
        <w:pStyle w:val="Prrafodelista"/>
        <w:numPr>
          <w:ilvl w:val="0"/>
          <w:numId w:val="10"/>
        </w:numPr>
        <w:tabs>
          <w:tab w:val="left" w:pos="993"/>
        </w:tabs>
        <w:ind w:hanging="11"/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Uso correcto de conectores</w:t>
      </w:r>
    </w:p>
    <w:p w14:paraId="555477FE" w14:textId="236C8719" w:rsidR="001E4B70" w:rsidRPr="001E4B70" w:rsidRDefault="001E4B70" w:rsidP="001E4B70">
      <w:pPr>
        <w:pStyle w:val="Prrafodelista"/>
        <w:numPr>
          <w:ilvl w:val="0"/>
          <w:numId w:val="10"/>
        </w:numPr>
        <w:tabs>
          <w:tab w:val="left" w:pos="993"/>
        </w:tabs>
        <w:ind w:hanging="11"/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.</w:t>
      </w:r>
    </w:p>
    <w:p w14:paraId="18B8A132" w14:textId="77777777" w:rsidR="001E4B70" w:rsidRPr="001E4B70" w:rsidRDefault="001E4B70" w:rsidP="001E4B70">
      <w:pPr>
        <w:pStyle w:val="Prrafodelista"/>
        <w:rPr>
          <w:rFonts w:ascii="Verdana" w:hAnsi="Verdana"/>
          <w:bCs/>
          <w:sz w:val="20"/>
          <w:szCs w:val="20"/>
        </w:rPr>
      </w:pPr>
    </w:p>
    <w:p w14:paraId="248C28B6" w14:textId="664FA6A3" w:rsidR="001E4B70" w:rsidRPr="001E4B70" w:rsidRDefault="001E4B70" w:rsidP="001E4B70">
      <w:pPr>
        <w:pStyle w:val="Prrafodelista"/>
        <w:numPr>
          <w:ilvl w:val="0"/>
          <w:numId w:val="9"/>
        </w:numPr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Grabar el discurso: lectura expresiva.</w:t>
      </w:r>
    </w:p>
    <w:p w14:paraId="6CD5A399" w14:textId="11ABE096" w:rsidR="001E4B70" w:rsidRPr="001E4B70" w:rsidRDefault="001E4B70" w:rsidP="001E4B70">
      <w:pPr>
        <w:pStyle w:val="Prrafodelista"/>
        <w:numPr>
          <w:ilvl w:val="0"/>
          <w:numId w:val="9"/>
        </w:numPr>
        <w:rPr>
          <w:rFonts w:ascii="Verdana" w:hAnsi="Verdana"/>
          <w:bCs/>
          <w:sz w:val="20"/>
          <w:szCs w:val="20"/>
        </w:rPr>
      </w:pPr>
      <w:r w:rsidRPr="001E4B70">
        <w:rPr>
          <w:rFonts w:ascii="Verdana" w:hAnsi="Verdana"/>
          <w:bCs/>
          <w:sz w:val="20"/>
          <w:szCs w:val="20"/>
        </w:rPr>
        <w:t>Enviar texto en Word y grabación</w:t>
      </w:r>
      <w:r>
        <w:rPr>
          <w:rFonts w:ascii="Verdana" w:hAnsi="Verdana"/>
          <w:bCs/>
          <w:sz w:val="20"/>
          <w:szCs w:val="20"/>
        </w:rPr>
        <w:t xml:space="preserve"> en audio</w:t>
      </w:r>
      <w:r w:rsidRPr="001E4B70">
        <w:rPr>
          <w:rFonts w:ascii="Verdana" w:hAnsi="Verdana"/>
          <w:bCs/>
          <w:sz w:val="20"/>
          <w:szCs w:val="20"/>
        </w:rPr>
        <w:t xml:space="preserve"> o vídeo</w:t>
      </w:r>
      <w:r w:rsidRPr="001E4B70">
        <w:rPr>
          <w:rFonts w:ascii="Verdana" w:hAnsi="Verdana"/>
          <w:bCs/>
          <w:sz w:val="20"/>
          <w:szCs w:val="20"/>
        </w:rPr>
        <w:t>.</w:t>
      </w:r>
    </w:p>
    <w:p w14:paraId="469EEDC3" w14:textId="77777777" w:rsidR="00901D58" w:rsidRPr="001E4B70" w:rsidRDefault="00901D58" w:rsidP="001E4B70">
      <w:pPr>
        <w:rPr>
          <w:rFonts w:ascii="Verdana" w:hAnsi="Verdana"/>
          <w:bCs/>
          <w:sz w:val="20"/>
          <w:szCs w:val="20"/>
        </w:rPr>
      </w:pPr>
    </w:p>
    <w:tbl>
      <w:tblPr>
        <w:tblpPr w:leftFromText="141" w:rightFromText="141" w:vertAnchor="text" w:horzAnchor="margin" w:tblpXSpec="center" w:tblpY="621"/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5"/>
        <w:gridCol w:w="1701"/>
      </w:tblGrid>
      <w:tr w:rsidR="003B44DD" w:rsidRPr="00EF3C64" w14:paraId="32FDC220" w14:textId="77777777" w:rsidTr="00FC30A6">
        <w:trPr>
          <w:trHeight w:val="554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</w:tcPr>
          <w:p w14:paraId="7E76EA0C" w14:textId="74A43831" w:rsidR="003B44DD" w:rsidRPr="00EF3C64" w:rsidRDefault="003B44DD" w:rsidP="003B44DD">
            <w:pPr>
              <w:tabs>
                <w:tab w:val="left" w:pos="993"/>
              </w:tabs>
              <w:spacing w:after="0" w:line="240" w:lineRule="auto"/>
              <w:ind w:left="349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PAUTA DE EVALUACIÓN</w:t>
            </w:r>
          </w:p>
        </w:tc>
      </w:tr>
      <w:tr w:rsidR="00EF3C64" w:rsidRPr="00EF3C64" w14:paraId="3F161811" w14:textId="77777777" w:rsidTr="00EF3C64">
        <w:trPr>
          <w:trHeight w:val="554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7C1B37ED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/>
                <w:bCs/>
                <w:sz w:val="20"/>
                <w:szCs w:val="20"/>
              </w:rPr>
              <w:t>DESCRIPTOR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3B3D709D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/>
                <w:bCs/>
                <w:sz w:val="20"/>
                <w:szCs w:val="20"/>
              </w:rPr>
              <w:t>PUNTAJE IDEAL</w:t>
            </w:r>
          </w:p>
        </w:tc>
      </w:tr>
      <w:tr w:rsidR="00EF3C64" w:rsidRPr="00EF3C64" w14:paraId="7408A370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4DA626A2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1. Cumple con el tema indicado.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7A24E240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2EDB9CD2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0A72F900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2. Se distingue con claridad la situación de enunciación.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77C72B78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2D23EAD8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3A1BF271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3. Se distingue con la estructura del discurso.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5D309DD5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3503B027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55F51A9D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4. Se distinguen las tres estrategias persuasivas solicitadas.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370AD114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17EE66B8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6989915F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5. Se observa con claridad la tesis sostenida en el discurso.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5D9AD51B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7B6E63A0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2FE768A0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6. Menciona argumentos suficientes para sostener su postura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5BA59C6A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5E70F06F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54F0D827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7. Cumple con características propias al tipo de discurso seleccionado.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36A120B7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4D261693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2DC4B801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8. El discurso es coherente y cohesionado.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6ED3C47E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76CDE4FE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493CE888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9. El discurso es correcto en ortografía y vocabulario formal.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40B18F29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6A5491CD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53D6E0F4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10. Envía en Word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7580D411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21C99D21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496A489A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11. Lee públicamente o envía grabación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0D7021B4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451FBA77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4E9DD14E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12. Cumple puntualmente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177380C5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  <w:tr w:rsidR="00EF3C64" w:rsidRPr="00EF3C64" w14:paraId="3F1764AB" w14:textId="77777777" w:rsidTr="00EF3C64">
        <w:trPr>
          <w:trHeight w:val="371"/>
        </w:trPr>
        <w:tc>
          <w:tcPr>
            <w:tcW w:w="7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6D414A35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TOTAL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4" w:type="dxa"/>
              <w:bottom w:w="0" w:type="dxa"/>
              <w:right w:w="84" w:type="dxa"/>
            </w:tcMar>
            <w:hideMark/>
          </w:tcPr>
          <w:p w14:paraId="7CC8D16E" w14:textId="77777777" w:rsidR="00EF3C64" w:rsidRPr="00EF3C64" w:rsidRDefault="00EF3C64" w:rsidP="00EF3C64">
            <w:pPr>
              <w:tabs>
                <w:tab w:val="left" w:pos="993"/>
              </w:tabs>
              <w:spacing w:after="0" w:line="240" w:lineRule="auto"/>
              <w:ind w:left="349"/>
              <w:rPr>
                <w:rFonts w:ascii="Verdana" w:hAnsi="Verdana"/>
                <w:bCs/>
                <w:sz w:val="20"/>
                <w:szCs w:val="20"/>
              </w:rPr>
            </w:pPr>
            <w:r w:rsidRPr="00EF3C64">
              <w:rPr>
                <w:rFonts w:ascii="Verdana" w:hAnsi="Verdana"/>
                <w:bCs/>
                <w:sz w:val="20"/>
                <w:szCs w:val="20"/>
              </w:rPr>
              <w:t> </w:t>
            </w:r>
          </w:p>
        </w:tc>
      </w:tr>
    </w:tbl>
    <w:p w14:paraId="1180DFD6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651AEA7C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7B3B334F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24CAE7DF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6178B52B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00EBA28C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06108289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5802AABA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6E0DE4C2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7E62F270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358C57DA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4AAD02DE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2CD8EE44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4BCEDFA5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2D909E5F" w14:textId="77777777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17B22F49" w14:textId="15800DAC" w:rsidR="00EF3C64" w:rsidRDefault="00EF3C64" w:rsidP="009079F9">
      <w:pPr>
        <w:rPr>
          <w:rFonts w:ascii="Verdana" w:hAnsi="Verdana"/>
          <w:b/>
          <w:sz w:val="20"/>
          <w:szCs w:val="20"/>
        </w:rPr>
      </w:pPr>
    </w:p>
    <w:p w14:paraId="6C99470A" w14:textId="4F473661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79FE08DE" w14:textId="21A7207D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23962E5C" w14:textId="537D35D2" w:rsidR="003B44DD" w:rsidRDefault="003B44DD" w:rsidP="009079F9">
      <w:pPr>
        <w:rPr>
          <w:rFonts w:ascii="Verdana" w:hAnsi="Verdana"/>
          <w:b/>
          <w:sz w:val="20"/>
          <w:szCs w:val="20"/>
        </w:rPr>
      </w:pPr>
    </w:p>
    <w:p w14:paraId="45235C88" w14:textId="77777777" w:rsidR="003B44DD" w:rsidRPr="003B44DD" w:rsidRDefault="003B44DD" w:rsidP="003B44DD">
      <w:pPr>
        <w:jc w:val="center"/>
        <w:rPr>
          <w:rFonts w:ascii="Verdana" w:hAnsi="Verdana"/>
          <w:b/>
        </w:rPr>
      </w:pPr>
      <w:r w:rsidRPr="003B44DD">
        <w:rPr>
          <w:rFonts w:ascii="Verdana" w:hAnsi="Verdana"/>
          <w:b/>
        </w:rPr>
        <w:t>¡AHORA ÁNIMATE A TRABAJAR EN TU PROYECTO DE DISCURSO PÚBLICO!</w:t>
      </w:r>
    </w:p>
    <w:p w14:paraId="1F8D2D4A" w14:textId="78A1BA20" w:rsidR="003B44DD" w:rsidRPr="003B44DD" w:rsidRDefault="003B44DD" w:rsidP="003B44DD">
      <w:pPr>
        <w:jc w:val="center"/>
        <w:rPr>
          <w:rFonts w:ascii="Verdana" w:hAnsi="Verdana"/>
          <w:b/>
        </w:rPr>
      </w:pPr>
      <w:r w:rsidRPr="003B44DD">
        <w:rPr>
          <w:rFonts w:ascii="Verdana" w:hAnsi="Verdana"/>
          <w:b/>
        </w:rPr>
        <w:t>¡¡NO TE RINDAS!!</w:t>
      </w:r>
    </w:p>
    <w:p w14:paraId="2DA0A5CB" w14:textId="7381E0C9" w:rsidR="00EF3C64" w:rsidRPr="001E4B70" w:rsidRDefault="003B44DD" w:rsidP="003B44DD">
      <w:pPr>
        <w:jc w:val="center"/>
        <w:rPr>
          <w:rFonts w:ascii="Verdana" w:hAnsi="Verdana"/>
          <w:b/>
          <w:sz w:val="20"/>
          <w:szCs w:val="20"/>
        </w:rPr>
      </w:pPr>
      <w:r w:rsidRPr="003B44DD">
        <w:drawing>
          <wp:inline distT="0" distB="0" distL="0" distR="0" wp14:anchorId="58997C86" wp14:editId="134B041D">
            <wp:extent cx="3514725" cy="3524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C64" w:rsidRPr="001E4B70" w:rsidSect="001E4B70">
      <w:pgSz w:w="12240" w:h="18720" w:code="11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783pt;height:1182.75pt" o:bullet="t">
        <v:imagedata r:id="rId1" o:title="art8922"/>
      </v:shape>
    </w:pict>
  </w:numPicBullet>
  <w:abstractNum w:abstractNumId="0" w15:restartNumberingAfterBreak="0">
    <w:nsid w:val="04FF69F5"/>
    <w:multiLevelType w:val="hybridMultilevel"/>
    <w:tmpl w:val="4664E4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26980"/>
    <w:multiLevelType w:val="hybridMultilevel"/>
    <w:tmpl w:val="59C0A776"/>
    <w:lvl w:ilvl="0" w:tplc="F27C02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0B3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3873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6874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8CB7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1271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C4FD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44C2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44DB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255560"/>
    <w:multiLevelType w:val="hybridMultilevel"/>
    <w:tmpl w:val="33B4F8C2"/>
    <w:lvl w:ilvl="0" w:tplc="EF18EF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5A1C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949C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0AF5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AEED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C6484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6ADCF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7037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A00D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E90359"/>
    <w:multiLevelType w:val="hybridMultilevel"/>
    <w:tmpl w:val="5D5289A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B5423"/>
    <w:multiLevelType w:val="hybridMultilevel"/>
    <w:tmpl w:val="FB5C82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97BEB"/>
    <w:multiLevelType w:val="hybridMultilevel"/>
    <w:tmpl w:val="638C859C"/>
    <w:lvl w:ilvl="0" w:tplc="48903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B0A6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4633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5849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FEF4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244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4CF1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9805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3247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95C4217"/>
    <w:multiLevelType w:val="hybridMultilevel"/>
    <w:tmpl w:val="39F4AB26"/>
    <w:lvl w:ilvl="0" w:tplc="81AAE4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1A57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5662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EC1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920E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2E1E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E600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4637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BC38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15523A0"/>
    <w:multiLevelType w:val="hybridMultilevel"/>
    <w:tmpl w:val="B180EE80"/>
    <w:lvl w:ilvl="0" w:tplc="2862C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A8D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E0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021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80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8A0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18A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C25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507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0FE6BBC"/>
    <w:multiLevelType w:val="hybridMultilevel"/>
    <w:tmpl w:val="9970CD70"/>
    <w:lvl w:ilvl="0" w:tplc="CD4445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DA84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E692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56DF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76D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164B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C443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D2B5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0F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1B72BC"/>
    <w:multiLevelType w:val="hybridMultilevel"/>
    <w:tmpl w:val="B934AC38"/>
    <w:lvl w:ilvl="0" w:tplc="76E80E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2D3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0623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3EAA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288E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E43B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EA0B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F057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0EB3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87"/>
    <w:rsid w:val="000310BF"/>
    <w:rsid w:val="0006579D"/>
    <w:rsid w:val="00142C50"/>
    <w:rsid w:val="0016388E"/>
    <w:rsid w:val="001E4B70"/>
    <w:rsid w:val="001F6922"/>
    <w:rsid w:val="0034140F"/>
    <w:rsid w:val="003B44DD"/>
    <w:rsid w:val="00431487"/>
    <w:rsid w:val="00635BE8"/>
    <w:rsid w:val="00653F09"/>
    <w:rsid w:val="00684775"/>
    <w:rsid w:val="00901D58"/>
    <w:rsid w:val="009079F9"/>
    <w:rsid w:val="00961DBC"/>
    <w:rsid w:val="009E0A02"/>
    <w:rsid w:val="00A075AA"/>
    <w:rsid w:val="00B241EA"/>
    <w:rsid w:val="00B24F42"/>
    <w:rsid w:val="00B931C4"/>
    <w:rsid w:val="00BA40F2"/>
    <w:rsid w:val="00C25FB5"/>
    <w:rsid w:val="00CB4CA2"/>
    <w:rsid w:val="00D45B50"/>
    <w:rsid w:val="00ED707B"/>
    <w:rsid w:val="00EF3C64"/>
    <w:rsid w:val="00F230B2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3365"/>
  <w15:chartTrackingRefBased/>
  <w15:docId w15:val="{5E88AB81-13D4-4390-B9E6-F8ABB7DD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1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079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766">
          <w:marLeft w:val="720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6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08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645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65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407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05479">
          <w:marLeft w:val="475"/>
          <w:marRight w:val="0"/>
          <w:marTop w:val="373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6088">
          <w:marLeft w:val="475"/>
          <w:marRight w:val="0"/>
          <w:marTop w:val="373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0792">
          <w:marLeft w:val="475"/>
          <w:marRight w:val="0"/>
          <w:marTop w:val="373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480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de Aragón</dc:creator>
  <cp:keywords/>
  <dc:description/>
  <cp:lastModifiedBy>54239</cp:lastModifiedBy>
  <cp:revision>2</cp:revision>
  <cp:lastPrinted>2020-11-02T01:03:00Z</cp:lastPrinted>
  <dcterms:created xsi:type="dcterms:W3CDTF">2020-11-13T17:44:00Z</dcterms:created>
  <dcterms:modified xsi:type="dcterms:W3CDTF">2020-11-13T17:44:00Z</dcterms:modified>
</cp:coreProperties>
</file>