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5B" w:rsidRDefault="00F8275B" w:rsidP="00F8275B">
      <w:pPr>
        <w:widowControl/>
        <w:rPr>
          <w:rFonts w:ascii="Calibri" w:eastAsia="Calibri" w:hAnsi="Calibri" w:cs="Times New Roman"/>
          <w:lang w:val="es-ES_tradnl" w:eastAsia="en-US"/>
        </w:rPr>
      </w:pPr>
      <w:r>
        <w:rPr>
          <w:rFonts w:ascii="Calibri" w:eastAsia="Calibri" w:hAnsi="Calibri" w:cs="Times New Roman"/>
          <w:lang w:val="es-ES_tradnl" w:eastAsia="en-US"/>
        </w:rPr>
        <w:softHyphen/>
      </w:r>
      <w:r>
        <w:rPr>
          <w:rFonts w:ascii="Calibri" w:eastAsia="Calibri" w:hAnsi="Calibri" w:cs="Times New Roman"/>
          <w:lang w:val="es-ES_tradnl" w:eastAsia="en-US"/>
        </w:rPr>
        <w:softHyphen/>
      </w:r>
      <w:r>
        <w:rPr>
          <w:rFonts w:ascii="Calibri" w:eastAsia="Calibri" w:hAnsi="Calibri" w:cs="Times New Roman"/>
          <w:lang w:val="es-ES_tradnl" w:eastAsia="en-US"/>
        </w:rPr>
        <w:softHyphen/>
      </w:r>
    </w:p>
    <w:p w:rsidR="00F8275B" w:rsidRPr="007733E1" w:rsidRDefault="00F8275B" w:rsidP="00F8275B">
      <w:pPr>
        <w:widowControl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s-ES_tradnl" w:eastAsia="en-US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s-ES_tradnl" w:eastAsia="en-US"/>
        </w:rPr>
        <w:t xml:space="preserve">Guía </w:t>
      </w:r>
      <w:r w:rsidR="00E52029">
        <w:rPr>
          <w:rFonts w:ascii="Calibri" w:eastAsia="Calibri" w:hAnsi="Calibri" w:cs="Times New Roman"/>
          <w:b/>
          <w:i/>
          <w:sz w:val="28"/>
          <w:szCs w:val="28"/>
          <w:u w:val="single"/>
          <w:lang w:val="es-ES_tradnl" w:eastAsia="en-US"/>
        </w:rPr>
        <w:t>síntesis OA’S trabajados</w:t>
      </w:r>
      <w:r w:rsidRPr="007733E1">
        <w:rPr>
          <w:rFonts w:ascii="Calibri" w:eastAsia="Calibri" w:hAnsi="Calibri" w:cs="Times New Roman"/>
          <w:b/>
          <w:i/>
          <w:sz w:val="28"/>
          <w:szCs w:val="28"/>
          <w:u w:val="single"/>
          <w:lang w:val="es-ES_tradnl" w:eastAsia="en-US"/>
        </w:rPr>
        <w:t>, Inglés Primero Medio</w:t>
      </w:r>
    </w:p>
    <w:p w:rsidR="00F8275B" w:rsidRPr="006C2A63" w:rsidRDefault="00F8275B" w:rsidP="00F8275B">
      <w:pPr>
        <w:widowControl/>
        <w:jc w:val="center"/>
        <w:rPr>
          <w:rFonts w:ascii="Calibri" w:eastAsia="Calibri" w:hAnsi="Calibri" w:cs="Times New Roman"/>
          <w:b/>
          <w:i/>
          <w:u w:val="single"/>
          <w:lang w:val="es-ES_tradnl" w:eastAsia="en-US"/>
        </w:rPr>
      </w:pPr>
    </w:p>
    <w:p w:rsidR="00F8275B" w:rsidRPr="006C2A63" w:rsidRDefault="00F8275B" w:rsidP="00F8275B">
      <w:pPr>
        <w:widowControl/>
        <w:rPr>
          <w:rFonts w:ascii="Calibri" w:eastAsia="Calibri" w:hAnsi="Calibri" w:cs="Times New Roman"/>
          <w:lang w:val="es-ES_tradnl" w:eastAsia="en-US"/>
        </w:rPr>
      </w:pPr>
      <w:r w:rsidRPr="006C2A63">
        <w:rPr>
          <w:rFonts w:ascii="Calibri" w:eastAsia="Calibri" w:hAnsi="Calibri" w:cs="Times New Roman"/>
          <w:lang w:val="es-ES_tradnl" w:eastAsia="en-US"/>
        </w:rPr>
        <w:t xml:space="preserve">Nombre del </w:t>
      </w:r>
      <w:proofErr w:type="spellStart"/>
      <w:r w:rsidRPr="006C2A63">
        <w:rPr>
          <w:rFonts w:ascii="Calibri" w:eastAsia="Calibri" w:hAnsi="Calibri" w:cs="Times New Roman"/>
          <w:lang w:val="es-ES_tradnl" w:eastAsia="en-US"/>
        </w:rPr>
        <w:t>alumn</w:t>
      </w:r>
      <w:proofErr w:type="spellEnd"/>
      <w:r w:rsidRPr="006C2A63">
        <w:rPr>
          <w:rFonts w:ascii="Calibri" w:eastAsia="Calibri" w:hAnsi="Calibri" w:cs="Times New Roman"/>
          <w:lang w:val="es-ES_tradnl" w:eastAsia="en-US"/>
        </w:rPr>
        <w:t>@:______________</w:t>
      </w:r>
      <w:r>
        <w:rPr>
          <w:rFonts w:ascii="Calibri" w:eastAsia="Calibri" w:hAnsi="Calibri" w:cs="Times New Roman"/>
          <w:lang w:val="es-ES_tradnl" w:eastAsia="en-US"/>
        </w:rPr>
        <w:t xml:space="preserve">___________________________   </w:t>
      </w:r>
      <w:r w:rsidRPr="006C2A63">
        <w:rPr>
          <w:rFonts w:ascii="Calibri" w:eastAsia="Calibri" w:hAnsi="Calibri" w:cs="Times New Roman"/>
          <w:lang w:val="es-ES_tradnl" w:eastAsia="en-US"/>
        </w:rPr>
        <w:t>Curso</w:t>
      </w:r>
      <w:proofErr w:type="gramStart"/>
      <w:r w:rsidRPr="006C2A63">
        <w:rPr>
          <w:rFonts w:ascii="Calibri" w:eastAsia="Calibri" w:hAnsi="Calibri" w:cs="Times New Roman"/>
          <w:lang w:val="es-ES_tradnl" w:eastAsia="en-US"/>
        </w:rPr>
        <w:t>:_</w:t>
      </w:r>
      <w:proofErr w:type="gramEnd"/>
      <w:r w:rsidRPr="006C2A63">
        <w:rPr>
          <w:rFonts w:ascii="Calibri" w:eastAsia="Calibri" w:hAnsi="Calibri" w:cs="Times New Roman"/>
          <w:lang w:val="es-ES_tradnl" w:eastAsia="en-US"/>
        </w:rPr>
        <w:t>_________________</w:t>
      </w:r>
    </w:p>
    <w:p w:rsidR="00F8275B" w:rsidRDefault="00F8275B" w:rsidP="00F8275B">
      <w:pPr>
        <w:widowControl/>
        <w:rPr>
          <w:rFonts w:ascii="Calibri" w:eastAsia="Calibri" w:hAnsi="Calibri" w:cs="Times New Roman"/>
          <w:lang w:val="es-ES_tradnl" w:eastAsia="en-US"/>
        </w:rPr>
      </w:pPr>
      <w:r>
        <w:rPr>
          <w:rFonts w:ascii="Calibri" w:eastAsia="Calibri" w:hAnsi="Calibri" w:cs="Times New Roman"/>
          <w:lang w:val="es-ES_tradnl" w:eastAsia="en-US"/>
        </w:rPr>
        <w:t>Asignatura: Inglés</w:t>
      </w:r>
      <w:r>
        <w:rPr>
          <w:rFonts w:ascii="Calibri" w:eastAsia="Calibri" w:hAnsi="Calibri" w:cs="Times New Roman"/>
          <w:lang w:val="es-ES_tradnl" w:eastAsia="en-US"/>
        </w:rPr>
        <w:tab/>
      </w:r>
      <w:proofErr w:type="gramStart"/>
      <w:r w:rsidRPr="006C2A63">
        <w:rPr>
          <w:rFonts w:ascii="Calibri" w:eastAsia="Calibri" w:hAnsi="Calibri" w:cs="Times New Roman"/>
          <w:lang w:val="es-ES_tradnl" w:eastAsia="en-US"/>
        </w:rPr>
        <w:t>Nivel :</w:t>
      </w:r>
      <w:proofErr w:type="gramEnd"/>
      <w:r w:rsidRPr="006C2A63">
        <w:rPr>
          <w:rFonts w:ascii="Calibri" w:eastAsia="Calibri" w:hAnsi="Calibri" w:cs="Times New Roman"/>
          <w:lang w:val="es-ES_tradnl" w:eastAsia="en-US"/>
        </w:rPr>
        <w:t xml:space="preserve"> Primero medio</w:t>
      </w:r>
      <w:r>
        <w:rPr>
          <w:rFonts w:ascii="Calibri" w:eastAsia="Calibri" w:hAnsi="Calibri" w:cs="Times New Roman"/>
          <w:lang w:val="es-ES_tradnl" w:eastAsia="en-US"/>
        </w:rPr>
        <w:tab/>
        <w:t xml:space="preserve">Fecha: del </w:t>
      </w:r>
      <w:r w:rsidR="003B296E">
        <w:rPr>
          <w:rFonts w:ascii="Calibri" w:eastAsia="Calibri" w:hAnsi="Calibri" w:cs="Times New Roman"/>
          <w:lang w:val="es-ES_tradnl" w:eastAsia="en-US"/>
        </w:rPr>
        <w:t>23 al 27</w:t>
      </w:r>
      <w:r>
        <w:rPr>
          <w:rFonts w:ascii="Calibri" w:eastAsia="Calibri" w:hAnsi="Calibri" w:cs="Times New Roman"/>
          <w:lang w:val="es-ES_tradnl" w:eastAsia="en-US"/>
        </w:rPr>
        <w:t xml:space="preserve"> de Noviembre </w:t>
      </w:r>
    </w:p>
    <w:p w:rsidR="00F8275B" w:rsidRPr="006C2A63" w:rsidRDefault="00F8275B" w:rsidP="00F8275B">
      <w:pPr>
        <w:widowControl/>
        <w:rPr>
          <w:rFonts w:ascii="Calibri" w:eastAsia="Calibri" w:hAnsi="Calibri" w:cs="Times New Roman"/>
          <w:lang w:val="es-ES_tradnl" w:eastAsia="en-US"/>
        </w:rPr>
      </w:pP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  <w:r>
        <w:rPr>
          <w:rFonts w:ascii="Calibri" w:eastAsia="Calibri" w:hAnsi="Calibri" w:cs="Times New Roman"/>
          <w:lang w:val="es-ES_tradnl" w:eastAsia="en-US"/>
        </w:rPr>
        <w:tab/>
      </w:r>
    </w:p>
    <w:p w:rsidR="00E52029" w:rsidRDefault="00E52029" w:rsidP="00F8275B">
      <w:pPr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>OA 1</w:t>
      </w:r>
      <w:r w:rsidR="003B296E">
        <w:rPr>
          <w:i/>
          <w:sz w:val="20"/>
          <w:szCs w:val="20"/>
        </w:rPr>
        <w:t>: Demostrar comprensión de ideas generales e información explícita en textos orales adaptados.</w:t>
      </w:r>
    </w:p>
    <w:p w:rsidR="00D3252F" w:rsidRDefault="00D3252F" w:rsidP="00F8275B">
      <w:pPr>
        <w:widowControl/>
        <w:rPr>
          <w:i/>
          <w:sz w:val="20"/>
          <w:szCs w:val="20"/>
        </w:rPr>
      </w:pPr>
      <w:r w:rsidRPr="00D3252F">
        <w:rPr>
          <w:i/>
          <w:sz w:val="20"/>
          <w:szCs w:val="20"/>
        </w:rPr>
        <w:t>OA8. Demostrar conocimiento y uso del lenguaje en conversaciones, discusiones y exposiciones.</w:t>
      </w:r>
    </w:p>
    <w:p w:rsidR="00E52029" w:rsidRDefault="00E52029" w:rsidP="00F8275B">
      <w:pPr>
        <w:widowControl/>
        <w:rPr>
          <w:i/>
          <w:sz w:val="20"/>
          <w:szCs w:val="20"/>
        </w:rPr>
      </w:pPr>
      <w:r>
        <w:rPr>
          <w:i/>
          <w:sz w:val="20"/>
          <w:szCs w:val="20"/>
        </w:rPr>
        <w:t>OA</w:t>
      </w:r>
      <w:proofErr w:type="gramStart"/>
      <w:r>
        <w:rPr>
          <w:i/>
          <w:sz w:val="20"/>
          <w:szCs w:val="20"/>
        </w:rPr>
        <w:t>:9</w:t>
      </w:r>
      <w:proofErr w:type="gramEnd"/>
      <w:r w:rsidR="003B296E" w:rsidRPr="003B296E">
        <w:rPr>
          <w:i/>
          <w:sz w:val="20"/>
          <w:szCs w:val="20"/>
        </w:rPr>
        <w:t xml:space="preserve"> </w:t>
      </w:r>
      <w:r w:rsidR="003B296E">
        <w:rPr>
          <w:i/>
          <w:sz w:val="20"/>
          <w:szCs w:val="20"/>
        </w:rPr>
        <w:t>Demostrar comprensión de ideas generales e información explí</w:t>
      </w:r>
      <w:r w:rsidR="003B296E">
        <w:rPr>
          <w:i/>
          <w:sz w:val="20"/>
          <w:szCs w:val="20"/>
        </w:rPr>
        <w:t>cita en textos orales adaptados acerca de temas variados</w:t>
      </w:r>
    </w:p>
    <w:p w:rsidR="00E52029" w:rsidRPr="00D3252F" w:rsidRDefault="00E52029" w:rsidP="00F8275B">
      <w:pPr>
        <w:widowControl/>
        <w:rPr>
          <w:rFonts w:ascii="Calibri" w:eastAsia="Calibri" w:hAnsi="Calibri" w:cs="Times New Roman"/>
          <w:i/>
          <w:sz w:val="20"/>
          <w:szCs w:val="20"/>
          <w:lang w:val="es-CL" w:eastAsia="en-US"/>
        </w:rPr>
      </w:pPr>
      <w:r>
        <w:rPr>
          <w:i/>
          <w:sz w:val="20"/>
          <w:szCs w:val="20"/>
        </w:rPr>
        <w:t>OA 14:</w:t>
      </w:r>
      <w:r w:rsidR="003B296E">
        <w:rPr>
          <w:i/>
          <w:sz w:val="20"/>
          <w:szCs w:val="20"/>
        </w:rPr>
        <w:t>E</w:t>
      </w:r>
      <w:bookmarkStart w:id="0" w:name="_GoBack"/>
      <w:bookmarkEnd w:id="0"/>
      <w:r w:rsidR="003B296E">
        <w:rPr>
          <w:i/>
          <w:sz w:val="20"/>
          <w:szCs w:val="20"/>
        </w:rPr>
        <w:t>scribir una variedad de textos</w:t>
      </w:r>
    </w:p>
    <w:p w:rsidR="00F8275B" w:rsidRPr="00E77239" w:rsidRDefault="00F8275B" w:rsidP="00F8275B">
      <w:pPr>
        <w:widowControl/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CL" w:eastAsia="en-US"/>
        </w:rPr>
      </w:pPr>
      <w:r w:rsidRPr="00022A9A">
        <w:rPr>
          <w:rFonts w:ascii="Calibri" w:eastAsia="Calibri" w:hAnsi="Calibri" w:cs="Times New Roman"/>
          <w:i/>
          <w:sz w:val="16"/>
          <w:szCs w:val="16"/>
          <w:lang w:val="es-CL" w:eastAsia="en-US"/>
        </w:rPr>
        <w:t>Libro del estudiante</w:t>
      </w:r>
      <w:r w:rsidRPr="00E77239">
        <w:rPr>
          <w:rFonts w:ascii="Calibri" w:eastAsia="Calibri" w:hAnsi="Calibri" w:cs="Times New Roman"/>
          <w:sz w:val="24"/>
          <w:szCs w:val="24"/>
          <w:lang w:val="es-CL" w:eastAsia="en-US"/>
        </w:rPr>
        <w:t xml:space="preserve"> “</w:t>
      </w:r>
      <w:proofErr w:type="spellStart"/>
      <w:r w:rsidRPr="00E77239">
        <w:rPr>
          <w:rFonts w:ascii="Calibri" w:eastAsia="Calibri" w:hAnsi="Calibri" w:cs="Times New Roman"/>
          <w:sz w:val="24"/>
          <w:szCs w:val="24"/>
          <w:lang w:val="es-CL" w:eastAsia="en-US"/>
        </w:rPr>
        <w:t>Teens</w:t>
      </w:r>
      <w:proofErr w:type="spellEnd"/>
      <w:r w:rsidRPr="00E77239">
        <w:rPr>
          <w:rFonts w:ascii="Calibri" w:eastAsia="Calibri" w:hAnsi="Calibri" w:cs="Times New Roman"/>
          <w:sz w:val="24"/>
          <w:szCs w:val="24"/>
          <w:lang w:val="es-CL" w:eastAsia="en-US"/>
        </w:rPr>
        <w:t xml:space="preserve"> in </w:t>
      </w:r>
      <w:proofErr w:type="spellStart"/>
      <w:r w:rsidRPr="00E77239">
        <w:rPr>
          <w:rFonts w:ascii="Calibri" w:eastAsia="Calibri" w:hAnsi="Calibri" w:cs="Times New Roman"/>
          <w:sz w:val="24"/>
          <w:szCs w:val="24"/>
          <w:lang w:val="es-CL" w:eastAsia="en-US"/>
        </w:rPr>
        <w:t>motion</w:t>
      </w:r>
      <w:proofErr w:type="spellEnd"/>
      <w:r w:rsidRPr="00E77239">
        <w:rPr>
          <w:rFonts w:ascii="Calibri" w:eastAsia="Calibri" w:hAnsi="Calibri" w:cs="Times New Roman"/>
          <w:sz w:val="24"/>
          <w:szCs w:val="24"/>
          <w:lang w:val="es-CL" w:eastAsia="en-US"/>
        </w:rPr>
        <w:t xml:space="preserve"> Primero Medio”</w:t>
      </w:r>
    </w:p>
    <w:p w:rsidR="00F8275B" w:rsidRPr="006C2A63" w:rsidRDefault="00BD5BA6" w:rsidP="00F8275B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hyperlink r:id="rId8" w:tgtFrame="_blank" w:history="1">
        <w:r w:rsidR="00F8275B" w:rsidRPr="006C2A6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L"/>
          </w:rPr>
          <w:t>www.wordreference.com</w:t>
        </w:r>
      </w:hyperlink>
    </w:p>
    <w:p w:rsidR="00F8275B" w:rsidRDefault="00BD5BA6" w:rsidP="00F8275B">
      <w:pPr>
        <w:widowControl/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val="es-CL"/>
        </w:rPr>
      </w:pPr>
      <w:hyperlink r:id="rId9" w:tgtFrame="_blank" w:history="1">
        <w:r w:rsidR="00F8275B" w:rsidRPr="006C2A6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L"/>
          </w:rPr>
          <w:t>www.linguee.es</w:t>
        </w:r>
      </w:hyperlink>
    </w:p>
    <w:p w:rsidR="00F8275B" w:rsidRDefault="00F8275B" w:rsidP="00F8275B">
      <w:pPr>
        <w:widowControl/>
        <w:shd w:val="clear" w:color="auto" w:fill="FFFFFF"/>
        <w:rPr>
          <w:rFonts w:ascii="Arial" w:eastAsia="Times New Roman" w:hAnsi="Arial" w:cs="Arial"/>
          <w:sz w:val="24"/>
          <w:szCs w:val="24"/>
          <w:lang w:val="es-CL"/>
        </w:rPr>
      </w:pPr>
    </w:p>
    <w:p w:rsidR="00F8275B" w:rsidRPr="00E77239" w:rsidRDefault="00F8275B" w:rsidP="00F8275B">
      <w:pPr>
        <w:widowControl/>
        <w:shd w:val="clear" w:color="auto" w:fill="FFFFFF"/>
        <w:rPr>
          <w:rFonts w:ascii="Arial" w:eastAsia="Times New Roman" w:hAnsi="Arial" w:cs="Arial"/>
          <w:b/>
          <w:sz w:val="24"/>
          <w:szCs w:val="24"/>
          <w:lang w:val="es-CL"/>
        </w:rPr>
      </w:pPr>
      <w:r w:rsidRPr="00E77239">
        <w:rPr>
          <w:rFonts w:ascii="Arial" w:eastAsia="Times New Roman" w:hAnsi="Arial" w:cs="Arial"/>
          <w:b/>
          <w:sz w:val="24"/>
          <w:szCs w:val="24"/>
          <w:lang w:val="es-CL"/>
        </w:rPr>
        <w:t>Link con posibilidad de descarga de los textos escolares:</w:t>
      </w:r>
    </w:p>
    <w:p w:rsidR="00F8275B" w:rsidRDefault="00F8275B" w:rsidP="00F8275B">
      <w:pPr>
        <w:widowControl/>
        <w:shd w:val="clear" w:color="auto" w:fill="FFFFFF"/>
        <w:rPr>
          <w:rFonts w:ascii="Segoe UI" w:hAnsi="Segoe UI" w:cs="Segoe UI"/>
          <w:color w:val="1D2228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 xml:space="preserve">Textos Escolares Oficiales 2020 liberados - </w:t>
      </w:r>
      <w:proofErr w:type="spellStart"/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>Curriculum</w:t>
      </w:r>
      <w:proofErr w:type="spellEnd"/>
      <w:r>
        <w:rPr>
          <w:rFonts w:ascii="Segoe UI" w:hAnsi="Segoe UI" w:cs="Segoe UI"/>
          <w:color w:val="1D2228"/>
          <w:sz w:val="26"/>
          <w:szCs w:val="26"/>
          <w:shd w:val="clear" w:color="auto" w:fill="FFFFFF"/>
        </w:rPr>
        <w:t xml:space="preserve"> Nacional. MINEDUC. Chile.</w:t>
      </w:r>
    </w:p>
    <w:p w:rsidR="00F8275B" w:rsidRPr="006C2A63" w:rsidRDefault="00F8275B" w:rsidP="00F8275B">
      <w:pPr>
        <w:widowControl/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val="es-CL"/>
        </w:rPr>
      </w:pPr>
      <w:r w:rsidRPr="00CC1637">
        <w:rPr>
          <w:rFonts w:ascii="Arial" w:eastAsia="Times New Roman" w:hAnsi="Arial" w:cs="Arial"/>
          <w:color w:val="1155CC"/>
          <w:sz w:val="24"/>
          <w:szCs w:val="24"/>
          <w:u w:val="single"/>
          <w:lang w:val="es-CL"/>
        </w:rPr>
        <w:t>https://curriculumnacional.mineduc.cl/614/w3-propertyvalue-187786.html</w:t>
      </w:r>
    </w:p>
    <w:p w:rsidR="00F8275B" w:rsidRPr="00CA7735" w:rsidRDefault="00F8275B" w:rsidP="00F8275B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  <w:sz w:val="26"/>
          <w:szCs w:val="26"/>
          <w:lang w:val="es-CL"/>
        </w:rPr>
      </w:pPr>
    </w:p>
    <w:p w:rsidR="00F8275B" w:rsidRDefault="00F8275B" w:rsidP="00F8275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8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837"/>
      </w:tblGrid>
      <w:tr w:rsidR="00F8275B" w:rsidTr="009912A7">
        <w:trPr>
          <w:trHeight w:val="2107"/>
        </w:trPr>
        <w:tc>
          <w:tcPr>
            <w:tcW w:w="4844" w:type="dxa"/>
            <w:shd w:val="clear" w:color="auto" w:fill="BEBEBE"/>
          </w:tcPr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INSTRUCCIONES PARA EL DESARROLLO DE LA GUIA.</w:t>
            </w:r>
          </w:p>
        </w:tc>
        <w:tc>
          <w:tcPr>
            <w:tcW w:w="4837" w:type="dxa"/>
          </w:tcPr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95" w:firstLine="1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Desarrolla la guía utilizando el texto del estudiante y el cuaderno de actividades, si no los tienes, pincha los vínculos para descargar las páginas necesarias. </w:t>
            </w:r>
          </w:p>
          <w:p w:rsidR="00F8275B" w:rsidRDefault="00F8275B" w:rsidP="0099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95" w:firstLine="13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 tienes dudas y consultas favor contactar a tu profesor de asignatura asignado en sus correos indicados más abajo.</w:t>
            </w:r>
          </w:p>
        </w:tc>
      </w:tr>
    </w:tbl>
    <w:p w:rsidR="00F8275B" w:rsidRDefault="00F8275B" w:rsidP="00F8275B">
      <w:pPr>
        <w:spacing w:line="244" w:lineRule="auto"/>
      </w:pPr>
    </w:p>
    <w:p w:rsidR="00F8275B" w:rsidRDefault="00F8275B" w:rsidP="00F8275B">
      <w:pPr>
        <w:spacing w:line="244" w:lineRule="auto"/>
      </w:pPr>
    </w:p>
    <w:tbl>
      <w:tblPr>
        <w:tblStyle w:val="Tablaconcuadrcula"/>
        <w:tblW w:w="0" w:type="auto"/>
        <w:jc w:val="center"/>
        <w:tblInd w:w="118" w:type="dxa"/>
        <w:tblLook w:val="04A0" w:firstRow="1" w:lastRow="0" w:firstColumn="1" w:lastColumn="0" w:noHBand="0" w:noVBand="1"/>
      </w:tblPr>
      <w:tblGrid>
        <w:gridCol w:w="8936"/>
      </w:tblGrid>
      <w:tr w:rsidR="00F8275B" w:rsidTr="009912A7">
        <w:trPr>
          <w:jc w:val="center"/>
        </w:trPr>
        <w:tc>
          <w:tcPr>
            <w:tcW w:w="8936" w:type="dxa"/>
          </w:tcPr>
          <w:p w:rsidR="00F8275B" w:rsidRPr="00AD3228" w:rsidRDefault="00F8275B" w:rsidP="009912A7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AD3228">
              <w:rPr>
                <w:rFonts w:eastAsia="Times New Roman" w:cs="Times New Roman"/>
                <w:b/>
                <w:color w:val="000000"/>
                <w:u w:val="single"/>
              </w:rPr>
              <w:t>Observaciones:</w:t>
            </w:r>
          </w:p>
          <w:p w:rsidR="00F8275B" w:rsidRPr="004877D6" w:rsidRDefault="00F8275B" w:rsidP="009912A7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Desarrolle las actividades en guía enviada en su </w:t>
            </w:r>
            <w:proofErr w:type="spellStart"/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>classroom</w:t>
            </w:r>
            <w:proofErr w:type="spellEnd"/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>, el libro o en su cuaderno.</w:t>
            </w:r>
          </w:p>
          <w:p w:rsidR="00F8275B" w:rsidRPr="004877D6" w:rsidRDefault="00F8275B" w:rsidP="009912A7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Envíe el archivo mediante la plataforma </w:t>
            </w:r>
            <w:proofErr w:type="spellStart"/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>classroom</w:t>
            </w:r>
            <w:proofErr w:type="spellEnd"/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 bien  una fotografía de las actividades resueltas al correo institucional de su profesor/a de asignatura</w:t>
            </w:r>
          </w:p>
          <w:p w:rsidR="00F8275B" w:rsidRPr="004877D6" w:rsidRDefault="00F8275B" w:rsidP="009912A7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Mantenga TODA actividad desarrollada en una carpeta física o digital como su respaldo. En el caso de reportar mediante </w:t>
            </w:r>
            <w:proofErr w:type="spellStart"/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>classroom</w:t>
            </w:r>
            <w:proofErr w:type="spellEnd"/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sus actividades se archivan automáticamente en Google drive.</w:t>
            </w:r>
          </w:p>
          <w:p w:rsidR="00F8275B" w:rsidRPr="004877D6" w:rsidRDefault="00F8275B" w:rsidP="009912A7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77D6">
              <w:rPr>
                <w:rFonts w:eastAsia="Times New Roman" w:cs="Times New Roman"/>
                <w:color w:val="000000"/>
                <w:sz w:val="18"/>
                <w:szCs w:val="18"/>
              </w:rPr>
              <w:t>Utilice los recursos multimedia disponibles, sitios web, correo de consultas, etc. para desarrollar las actividades con éxito</w:t>
            </w:r>
          </w:p>
          <w:p w:rsidR="00F8275B" w:rsidRDefault="00F8275B" w:rsidP="009912A7">
            <w:pPr>
              <w:rPr>
                <w:rFonts w:eastAsia="Times New Roman" w:cs="Times New Roman"/>
                <w:color w:val="000000"/>
              </w:rPr>
            </w:pPr>
          </w:p>
          <w:p w:rsidR="00F8275B" w:rsidRDefault="00F8275B" w:rsidP="009912A7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AD3228">
              <w:rPr>
                <w:rFonts w:eastAsia="Times New Roman" w:cs="Times New Roman"/>
                <w:b/>
                <w:color w:val="000000"/>
                <w:u w:val="single"/>
              </w:rPr>
              <w:t>Contacto y cursos docentes de la asignatura</w:t>
            </w:r>
          </w:p>
          <w:p w:rsidR="00F8275B" w:rsidRPr="00AD3228" w:rsidRDefault="00F8275B" w:rsidP="009912A7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</w:p>
          <w:p w:rsidR="00F8275B" w:rsidRPr="00AD3228" w:rsidRDefault="00F8275B" w:rsidP="009912A7">
            <w:pPr>
              <w:rPr>
                <w:rFonts w:eastAsia="Times New Roman" w:cs="Times New Roman"/>
                <w:color w:val="000000"/>
              </w:rPr>
            </w:pPr>
            <w:r w:rsidRPr="00AD3228">
              <w:rPr>
                <w:rFonts w:eastAsia="Times New Roman" w:cs="Times New Roman"/>
                <w:color w:val="000000"/>
              </w:rPr>
              <w:t xml:space="preserve">Profesor Juan Valencia Ramírez: 1°A – 1°C – 1°E – 1°G </w:t>
            </w:r>
          </w:p>
          <w:p w:rsidR="00F8275B" w:rsidRDefault="00BD5BA6" w:rsidP="009912A7">
            <w:pPr>
              <w:rPr>
                <w:rFonts w:eastAsia="Times New Roman" w:cs="Times New Roman"/>
                <w:color w:val="000000"/>
              </w:rPr>
            </w:pPr>
            <w:hyperlink r:id="rId10" w:history="1">
              <w:r w:rsidR="00F8275B" w:rsidRPr="00AB25CC">
                <w:rPr>
                  <w:rStyle w:val="Hipervnculo"/>
                  <w:rFonts w:eastAsia="Times New Roman" w:cs="Times New Roman"/>
                </w:rPr>
                <w:t>Juan.valencia@colegiofernandodearagon.cl</w:t>
              </w:r>
            </w:hyperlink>
            <w:r w:rsidR="00F8275B">
              <w:rPr>
                <w:rFonts w:eastAsia="Times New Roman" w:cs="Times New Roman"/>
              </w:rPr>
              <w:t xml:space="preserve"> </w:t>
            </w:r>
          </w:p>
          <w:p w:rsidR="00F8275B" w:rsidRDefault="00F8275B" w:rsidP="009912A7">
            <w:pPr>
              <w:rPr>
                <w:rFonts w:eastAsia="Times New Roman" w:cs="Times New Roman"/>
                <w:color w:val="000000"/>
              </w:rPr>
            </w:pPr>
          </w:p>
          <w:p w:rsidR="00F8275B" w:rsidRDefault="00F8275B" w:rsidP="009912A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Profesor José Luis Reyes : 1°B – 1°D – 1°F – 1°H</w:t>
            </w:r>
          </w:p>
          <w:p w:rsidR="00F8275B" w:rsidRPr="007036A5" w:rsidRDefault="00BD5BA6" w:rsidP="009912A7">
            <w:pPr>
              <w:rPr>
                <w:rFonts w:eastAsia="Times New Roman" w:cs="Times New Roman"/>
                <w:color w:val="000000"/>
                <w:lang w:val="es-CL"/>
              </w:rPr>
            </w:pPr>
            <w:hyperlink r:id="rId11" w:history="1">
              <w:r w:rsidR="00F8275B" w:rsidRPr="00714DF2">
                <w:rPr>
                  <w:rStyle w:val="Hipervnculo"/>
                  <w:rFonts w:eastAsia="Times New Roman" w:cs="Times New Roman"/>
                  <w:lang w:val="es-CL"/>
                </w:rPr>
                <w:t>Jose.reyes@colegiofernandodearagon.cl</w:t>
              </w:r>
            </w:hyperlink>
            <w:r w:rsidR="00F8275B">
              <w:rPr>
                <w:rFonts w:eastAsia="Times New Roman" w:cs="Times New Roman"/>
                <w:color w:val="000000"/>
                <w:lang w:val="es-CL"/>
              </w:rPr>
              <w:t xml:space="preserve"> </w:t>
            </w:r>
          </w:p>
          <w:p w:rsidR="00F8275B" w:rsidRPr="007036A5" w:rsidRDefault="00F8275B" w:rsidP="009912A7">
            <w:pPr>
              <w:rPr>
                <w:rFonts w:eastAsia="Times New Roman" w:cs="Times New Roman"/>
                <w:color w:val="000000"/>
                <w:lang w:val="es-CL"/>
              </w:rPr>
            </w:pPr>
          </w:p>
          <w:p w:rsidR="00F8275B" w:rsidRPr="007036A5" w:rsidRDefault="00F8275B" w:rsidP="009912A7">
            <w:pPr>
              <w:rPr>
                <w:rFonts w:eastAsia="Times New Roman" w:cs="Times New Roman"/>
                <w:color w:val="000000"/>
                <w:lang w:val="es-CL"/>
              </w:rPr>
            </w:pPr>
            <w:r w:rsidRPr="007036A5">
              <w:rPr>
                <w:rFonts w:eastAsia="Times New Roman" w:cs="Times New Roman"/>
                <w:color w:val="000000"/>
                <w:lang w:val="es-CL"/>
              </w:rPr>
              <w:t>Profesora Daniela Zamudio :1°I</w:t>
            </w:r>
          </w:p>
          <w:p w:rsidR="00F8275B" w:rsidRDefault="00BD5BA6" w:rsidP="009912A7">
            <w:pPr>
              <w:rPr>
                <w:rFonts w:eastAsia="Times New Roman" w:cs="Times New Roman"/>
                <w:color w:val="000000"/>
              </w:rPr>
            </w:pPr>
            <w:hyperlink r:id="rId12" w:history="1">
              <w:r w:rsidR="00F8275B" w:rsidRPr="00AB25CC">
                <w:rPr>
                  <w:rStyle w:val="Hipervnculo"/>
                  <w:rFonts w:eastAsia="Times New Roman" w:cs="Times New Roman"/>
                </w:rPr>
                <w:t>Daniela.zamudio@colegiofernandodearagon.cl</w:t>
              </w:r>
            </w:hyperlink>
            <w:r w:rsidR="00F8275B">
              <w:rPr>
                <w:rFonts w:eastAsia="Times New Roman" w:cs="Times New Roman"/>
              </w:rPr>
              <w:t xml:space="preserve">   </w:t>
            </w:r>
          </w:p>
        </w:tc>
      </w:tr>
    </w:tbl>
    <w:p w:rsidR="00F8275B" w:rsidRDefault="00F8275B" w:rsidP="00F8275B">
      <w:pPr>
        <w:spacing w:line="244" w:lineRule="auto"/>
      </w:pPr>
    </w:p>
    <w:p w:rsidR="00F8275B" w:rsidRDefault="00F8275B" w:rsidP="00F8275B">
      <w:pPr>
        <w:spacing w:line="244" w:lineRule="auto"/>
      </w:pPr>
    </w:p>
    <w:p w:rsidR="00F8275B" w:rsidRDefault="00F8275B" w:rsidP="00F8275B">
      <w:pPr>
        <w:spacing w:line="244" w:lineRule="auto"/>
      </w:pPr>
    </w:p>
    <w:p w:rsidR="00D3252F" w:rsidRDefault="00D3252F" w:rsidP="00F8275B">
      <w:pPr>
        <w:spacing w:line="244" w:lineRule="auto"/>
      </w:pPr>
    </w:p>
    <w:p w:rsidR="00F8275B" w:rsidRDefault="00F8275B" w:rsidP="00F8275B">
      <w:pPr>
        <w:spacing w:line="244" w:lineRule="auto"/>
      </w:pPr>
    </w:p>
    <w:p w:rsidR="00F8275B" w:rsidRPr="00237E4E" w:rsidRDefault="00F8275B" w:rsidP="00F8275B">
      <w:pPr>
        <w:spacing w:line="244" w:lineRule="auto"/>
        <w:rPr>
          <w:b/>
          <w:color w:val="FF000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8275B" w:rsidTr="009912A7">
        <w:tc>
          <w:tcPr>
            <w:tcW w:w="8978" w:type="dxa"/>
          </w:tcPr>
          <w:p w:rsidR="00F8275B" w:rsidRPr="00D62352" w:rsidRDefault="00F8275B" w:rsidP="009912A7">
            <w:pPr>
              <w:spacing w:line="244" w:lineRule="auto"/>
              <w:jc w:val="center"/>
              <w:rPr>
                <w:b/>
                <w:color w:val="FF0000"/>
                <w:lang w:val="es-CL"/>
              </w:rPr>
            </w:pPr>
            <w:r w:rsidRPr="00A14B41">
              <w:rPr>
                <w:b/>
                <w:i/>
                <w:color w:val="FF0000"/>
                <w:u w:val="single"/>
                <w:lang w:val="es-CL"/>
              </w:rPr>
              <w:t>ESTA GUÍA DEBE SER REPORTADA VÍA CLASSROOM</w:t>
            </w:r>
            <w:r w:rsidRPr="00A14B41">
              <w:rPr>
                <w:b/>
                <w:color w:val="FF0000"/>
                <w:lang w:val="es-CL"/>
              </w:rPr>
              <w:t xml:space="preserve">! </w:t>
            </w:r>
            <w:r w:rsidRPr="00237E4E">
              <w:rPr>
                <w:b/>
                <w:color w:val="FF0000"/>
                <w:lang w:val="es-CL"/>
              </w:rPr>
              <w:t>GUÍAS ENVIADAS AL CORREO NO PUEDEN SER CORREGIDAS. ES SU RESPONSABILIDAD ADJUNTAR EL ARCHIVO</w:t>
            </w:r>
          </w:p>
        </w:tc>
      </w:tr>
    </w:tbl>
    <w:p w:rsidR="00F8275B" w:rsidRDefault="00F8275B" w:rsidP="00F8275B">
      <w:pPr>
        <w:spacing w:line="244" w:lineRule="auto"/>
        <w:rPr>
          <w:lang w:val="es-CL"/>
        </w:rPr>
      </w:pPr>
    </w:p>
    <w:p w:rsidR="00F8275B" w:rsidRPr="00D62352" w:rsidRDefault="00F8275B" w:rsidP="00F8275B">
      <w:pPr>
        <w:spacing w:line="244" w:lineRule="auto"/>
        <w:jc w:val="center"/>
        <w:rPr>
          <w:b/>
          <w:noProof/>
          <w:lang w:val="es-CL"/>
        </w:rPr>
      </w:pPr>
    </w:p>
    <w:p w:rsidR="00F8275B" w:rsidRDefault="00F8275B" w:rsidP="00F8275B">
      <w:pPr>
        <w:spacing w:line="244" w:lineRule="auto"/>
        <w:rPr>
          <w:lang w:val="en-GB"/>
        </w:rPr>
      </w:pPr>
      <w:r w:rsidRPr="00C83C6E">
        <w:rPr>
          <w:b/>
          <w:noProof/>
          <w:lang w:val="en-GB"/>
        </w:rPr>
        <w:t xml:space="preserve">Actividad 1: </w:t>
      </w:r>
      <w:r w:rsidR="00E52029" w:rsidRPr="00E52029">
        <w:rPr>
          <w:lang w:val="en-GB"/>
        </w:rPr>
        <w:t>Listen and repeat these phrases. Pay special attention to the different pronunciation of the underlined vowels.</w:t>
      </w:r>
    </w:p>
    <w:p w:rsidR="00E52029" w:rsidRPr="00E52029" w:rsidRDefault="00E52029" w:rsidP="00F8275B">
      <w:pPr>
        <w:spacing w:line="244" w:lineRule="auto"/>
        <w:rPr>
          <w:noProof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2029" w:rsidTr="00E52029">
        <w:tc>
          <w:tcPr>
            <w:tcW w:w="8978" w:type="dxa"/>
          </w:tcPr>
          <w:p w:rsidR="00E52029" w:rsidRDefault="00E52029" w:rsidP="004D4C57">
            <w:pPr>
              <w:spacing w:line="244" w:lineRule="auto"/>
              <w:jc w:val="center"/>
              <w:rPr>
                <w:i/>
                <w:lang w:val="en-GB"/>
              </w:rPr>
            </w:pPr>
            <w:r>
              <w:object w:dxaOrig="789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45pt;height:44.45pt" o:ole="">
                  <v:imagedata r:id="rId13" o:title=""/>
                </v:shape>
                <o:OLEObject Type="Embed" ProgID="PBrush" ShapeID="_x0000_i1025" DrawAspect="Content" ObjectID="_1667387784" r:id="rId14"/>
              </w:object>
            </w:r>
          </w:p>
        </w:tc>
      </w:tr>
    </w:tbl>
    <w:p w:rsidR="00E52029" w:rsidRDefault="00E52029" w:rsidP="00E52029">
      <w:pPr>
        <w:spacing w:line="244" w:lineRule="auto"/>
        <w:rPr>
          <w:i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2029" w:rsidTr="00E52029">
        <w:tc>
          <w:tcPr>
            <w:tcW w:w="8978" w:type="dxa"/>
          </w:tcPr>
          <w:p w:rsidR="00E52029" w:rsidRDefault="00E52029" w:rsidP="00E52029">
            <w:pPr>
              <w:spacing w:line="244" w:lineRule="auto"/>
              <w:jc w:val="center"/>
              <w:rPr>
                <w:i/>
                <w:lang w:val="en-GB"/>
              </w:rPr>
            </w:pPr>
            <w:r>
              <w:object w:dxaOrig="7290" w:dyaOrig="1590">
                <v:shape id="_x0000_i1026" type="#_x0000_t75" style="width:364.4pt;height:79.5pt" o:ole="">
                  <v:imagedata r:id="rId15" o:title=""/>
                </v:shape>
                <o:OLEObject Type="Embed" ProgID="PBrush" ShapeID="_x0000_i1026" DrawAspect="Content" ObjectID="_1667387785" r:id="rId16"/>
              </w:object>
            </w:r>
          </w:p>
        </w:tc>
      </w:tr>
    </w:tbl>
    <w:p w:rsidR="00E52029" w:rsidRDefault="00E52029" w:rsidP="00E52029">
      <w:pPr>
        <w:spacing w:line="244" w:lineRule="auto"/>
        <w:rPr>
          <w:i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E52029" w:rsidTr="00E52029">
        <w:tc>
          <w:tcPr>
            <w:tcW w:w="8978" w:type="dxa"/>
          </w:tcPr>
          <w:p w:rsidR="00E52029" w:rsidRDefault="00E52029" w:rsidP="00E52029">
            <w:pPr>
              <w:spacing w:line="244" w:lineRule="auto"/>
              <w:rPr>
                <w:i/>
                <w:lang w:val="en-GB"/>
              </w:rPr>
            </w:pPr>
            <w:r>
              <w:object w:dxaOrig="12195" w:dyaOrig="3735">
                <v:shape id="_x0000_i1027" type="#_x0000_t75" style="width:441.4pt;height:135.25pt" o:ole="">
                  <v:imagedata r:id="rId17" o:title=""/>
                </v:shape>
                <o:OLEObject Type="Embed" ProgID="PBrush" ShapeID="_x0000_i1027" DrawAspect="Content" ObjectID="_1667387786" r:id="rId18"/>
              </w:object>
            </w:r>
          </w:p>
        </w:tc>
      </w:tr>
    </w:tbl>
    <w:p w:rsidR="00E52029" w:rsidRDefault="00E52029" w:rsidP="00E52029">
      <w:pPr>
        <w:spacing w:line="244" w:lineRule="auto"/>
        <w:rPr>
          <w:i/>
          <w:lang w:val="en-GB"/>
        </w:rPr>
      </w:pPr>
    </w:p>
    <w:p w:rsidR="00E52029" w:rsidRDefault="00E52029" w:rsidP="00E52029">
      <w:pPr>
        <w:spacing w:line="244" w:lineRule="auto"/>
        <w:rPr>
          <w:i/>
          <w:lang w:val="en-GB"/>
        </w:rPr>
      </w:pPr>
    </w:p>
    <w:p w:rsidR="00E52029" w:rsidRPr="001C1D35" w:rsidRDefault="00E52029" w:rsidP="00E52029">
      <w:pPr>
        <w:spacing w:line="244" w:lineRule="auto"/>
        <w:rPr>
          <w:b/>
          <w:i/>
          <w:lang w:val="en-GB"/>
        </w:rPr>
      </w:pPr>
    </w:p>
    <w:p w:rsidR="00F8275B" w:rsidRPr="00E52029" w:rsidRDefault="00F8275B" w:rsidP="00F8275B">
      <w:pPr>
        <w:spacing w:line="244" w:lineRule="auto"/>
        <w:rPr>
          <w:lang w:val="en-GB"/>
        </w:rPr>
      </w:pPr>
      <w:proofErr w:type="spellStart"/>
      <w:r w:rsidRPr="000A37CA">
        <w:rPr>
          <w:b/>
          <w:lang w:val="en-GB"/>
        </w:rPr>
        <w:t>Actividad</w:t>
      </w:r>
      <w:proofErr w:type="spellEnd"/>
      <w:r w:rsidRPr="000A37CA">
        <w:rPr>
          <w:b/>
          <w:lang w:val="en-GB"/>
        </w:rPr>
        <w:t xml:space="preserve"> 2</w:t>
      </w:r>
      <w:r>
        <w:rPr>
          <w:lang w:val="en-GB"/>
        </w:rPr>
        <w:t xml:space="preserve">: </w:t>
      </w:r>
      <w:r w:rsidR="00E52029" w:rsidRPr="00E52029">
        <w:rPr>
          <w:lang w:val="en-GB"/>
        </w:rPr>
        <w:t>Listen and read the dialog</w:t>
      </w:r>
      <w:r w:rsidR="00C81DCF">
        <w:rPr>
          <w:lang w:val="en-GB"/>
        </w:rPr>
        <w:t>ue</w:t>
      </w:r>
    </w:p>
    <w:p w:rsidR="00F8275B" w:rsidRDefault="00F8275B" w:rsidP="00F8275B">
      <w:pPr>
        <w:spacing w:line="244" w:lineRule="auto"/>
        <w:rPr>
          <w:lang w:val="en-GB"/>
        </w:rPr>
      </w:pPr>
    </w:p>
    <w:p w:rsidR="00F8275B" w:rsidRDefault="00F8275B" w:rsidP="00F8275B">
      <w:pPr>
        <w:spacing w:line="244" w:lineRule="auto"/>
        <w:rPr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2029" w:rsidTr="00E52029">
        <w:tc>
          <w:tcPr>
            <w:tcW w:w="8978" w:type="dxa"/>
          </w:tcPr>
          <w:p w:rsidR="00E52029" w:rsidRDefault="00C81DCF" w:rsidP="00F8275B">
            <w:pPr>
              <w:spacing w:line="244" w:lineRule="auto"/>
              <w:rPr>
                <w:b/>
                <w:lang w:val="en-GB"/>
              </w:rPr>
            </w:pPr>
            <w:r>
              <w:object w:dxaOrig="13650" w:dyaOrig="5580">
                <v:shape id="_x0000_i1028" type="#_x0000_t75" style="width:441.4pt;height:180.3pt" o:ole="">
                  <v:imagedata r:id="rId19" o:title=""/>
                </v:shape>
                <o:OLEObject Type="Embed" ProgID="PBrush" ShapeID="_x0000_i1028" DrawAspect="Content" ObjectID="_1667387787" r:id="rId20"/>
              </w:object>
            </w:r>
          </w:p>
        </w:tc>
      </w:tr>
    </w:tbl>
    <w:p w:rsidR="004F06D1" w:rsidRDefault="004F06D1" w:rsidP="00F8275B">
      <w:pPr>
        <w:spacing w:line="244" w:lineRule="auto"/>
        <w:rPr>
          <w:b/>
          <w:lang w:val="en-GB"/>
        </w:rPr>
      </w:pPr>
    </w:p>
    <w:p w:rsidR="00D3252F" w:rsidRDefault="00D3252F" w:rsidP="00F8275B">
      <w:pPr>
        <w:spacing w:line="244" w:lineRule="auto"/>
        <w:rPr>
          <w:b/>
          <w:lang w:val="en-GB"/>
        </w:rPr>
      </w:pPr>
    </w:p>
    <w:p w:rsidR="00F8275B" w:rsidRDefault="00F8275B" w:rsidP="00F8275B">
      <w:pPr>
        <w:spacing w:line="244" w:lineRule="auto"/>
        <w:rPr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06D1" w:rsidTr="009912A7">
        <w:tc>
          <w:tcPr>
            <w:tcW w:w="8978" w:type="dxa"/>
          </w:tcPr>
          <w:p w:rsidR="004F06D1" w:rsidRPr="00D62352" w:rsidRDefault="004F06D1" w:rsidP="009912A7">
            <w:pPr>
              <w:spacing w:line="244" w:lineRule="auto"/>
              <w:jc w:val="center"/>
              <w:rPr>
                <w:b/>
                <w:color w:val="FF0000"/>
                <w:lang w:val="es-CL"/>
              </w:rPr>
            </w:pPr>
            <w:r w:rsidRPr="00A14B41">
              <w:rPr>
                <w:b/>
                <w:i/>
                <w:color w:val="FF0000"/>
                <w:u w:val="single"/>
                <w:lang w:val="es-CL"/>
              </w:rPr>
              <w:t>ESTA GUÍA DEBE SER REPORTADA VÍA CLASSROOM</w:t>
            </w:r>
            <w:r w:rsidRPr="00A14B41">
              <w:rPr>
                <w:b/>
                <w:color w:val="FF0000"/>
                <w:lang w:val="es-CL"/>
              </w:rPr>
              <w:t xml:space="preserve">! </w:t>
            </w:r>
            <w:r w:rsidRPr="00237E4E">
              <w:rPr>
                <w:b/>
                <w:color w:val="FF0000"/>
                <w:lang w:val="es-CL"/>
              </w:rPr>
              <w:t>GUÍAS ENVIADAS AL CORREO NO PUEDEN SER CORREGIDAS. ES SU RESPONSABILIDAD ADJUNTAR EL ARCHIVO</w:t>
            </w:r>
          </w:p>
        </w:tc>
      </w:tr>
    </w:tbl>
    <w:p w:rsidR="00F8275B" w:rsidRDefault="00F8275B" w:rsidP="00F8275B">
      <w:pPr>
        <w:spacing w:line="244" w:lineRule="auto"/>
        <w:rPr>
          <w:b/>
          <w:lang w:val="en-GB"/>
        </w:rPr>
      </w:pPr>
    </w:p>
    <w:p w:rsidR="00F8275B" w:rsidRDefault="00F8275B" w:rsidP="00F8275B">
      <w:pPr>
        <w:spacing w:line="244" w:lineRule="auto"/>
        <w:rPr>
          <w:b/>
          <w:lang w:val="en-GB"/>
        </w:rPr>
      </w:pPr>
    </w:p>
    <w:p w:rsidR="00F8275B" w:rsidRDefault="00F8275B" w:rsidP="00F8275B">
      <w:pPr>
        <w:spacing w:line="244" w:lineRule="auto"/>
        <w:rPr>
          <w:lang w:val="en-GB"/>
        </w:rPr>
      </w:pPr>
      <w:proofErr w:type="spellStart"/>
      <w:r w:rsidRPr="000A37CA">
        <w:rPr>
          <w:b/>
          <w:lang w:val="en-GB"/>
        </w:rPr>
        <w:t>Actividad</w:t>
      </w:r>
      <w:proofErr w:type="spellEnd"/>
      <w:r w:rsidRPr="000A37CA">
        <w:rPr>
          <w:b/>
          <w:lang w:val="en-GB"/>
        </w:rPr>
        <w:t xml:space="preserve"> 3:</w:t>
      </w:r>
      <w:r>
        <w:rPr>
          <w:lang w:val="en-GB"/>
        </w:rPr>
        <w:t xml:space="preserve"> </w:t>
      </w:r>
      <w:r w:rsidR="00C81DCF">
        <w:rPr>
          <w:lang w:val="en-GB"/>
        </w:rPr>
        <w:t>R</w:t>
      </w:r>
      <w:r w:rsidR="00C81DCF" w:rsidRPr="00C81DCF">
        <w:rPr>
          <w:lang w:val="en-GB"/>
        </w:rPr>
        <w:t>eplace the parts in red in the conversation with your own suggestions of cultural activities.</w:t>
      </w:r>
      <w:r w:rsidR="00C81DCF">
        <w:rPr>
          <w:lang w:val="en-GB"/>
        </w:rPr>
        <w:t xml:space="preserve"> </w:t>
      </w:r>
    </w:p>
    <w:p w:rsidR="00C81DCF" w:rsidRDefault="00C81DCF" w:rsidP="00F8275B">
      <w:pPr>
        <w:spacing w:line="244" w:lineRule="auto"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81DCF" w:rsidTr="00C81DCF">
        <w:tc>
          <w:tcPr>
            <w:tcW w:w="8978" w:type="dxa"/>
          </w:tcPr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Glenn: So, how about going out </w:t>
            </w:r>
            <w:r>
              <w:rPr>
                <w:lang w:val="en-GB"/>
              </w:rPr>
              <w:t>________</w:t>
            </w:r>
            <w:r w:rsidRPr="00C81DCF">
              <w:rPr>
                <w:lang w:val="en-GB"/>
              </w:rPr>
              <w:t xml:space="preserve">?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Sue: Sure, why not? What do you have in mind?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Glenn: I was thinking of </w:t>
            </w:r>
            <w:r>
              <w:rPr>
                <w:lang w:val="en-GB"/>
              </w:rPr>
              <w:t>_________</w:t>
            </w:r>
            <w:r w:rsidRPr="00C81DCF">
              <w:rPr>
                <w:lang w:val="en-GB"/>
              </w:rPr>
              <w:t xml:space="preserve"> </w:t>
            </w:r>
            <w:proofErr w:type="spellStart"/>
            <w:r w:rsidRPr="00C81DCF">
              <w:rPr>
                <w:lang w:val="en-GB"/>
              </w:rPr>
              <w:t>of</w:t>
            </w:r>
            <w:proofErr w:type="spellEnd"/>
            <w:r w:rsidRPr="00C81DCF">
              <w:rPr>
                <w:lang w:val="en-GB"/>
              </w:rPr>
              <w:t xml:space="preserve"> some kind.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Sue: Ok, let’s look in the newspaper.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Glenn: There is a </w:t>
            </w:r>
            <w:r>
              <w:rPr>
                <w:lang w:val="en-GB"/>
              </w:rPr>
              <w:t>_________</w:t>
            </w:r>
            <w:r w:rsidRPr="00C81DCF">
              <w:rPr>
                <w:lang w:val="en-GB"/>
              </w:rPr>
              <w:t xml:space="preserve"> in the </w:t>
            </w:r>
            <w:r>
              <w:rPr>
                <w:lang w:val="en-GB"/>
              </w:rPr>
              <w:t>__________</w:t>
            </w:r>
            <w:r w:rsidRPr="00C81DCF">
              <w:rPr>
                <w:lang w:val="en-GB"/>
              </w:rPr>
              <w:t xml:space="preserve">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Sue: Who’s </w:t>
            </w:r>
            <w:r>
              <w:rPr>
                <w:lang w:val="en-GB"/>
              </w:rPr>
              <w:t>_________</w:t>
            </w:r>
            <w:r w:rsidRPr="00C81DCF">
              <w:rPr>
                <w:lang w:val="en-GB"/>
              </w:rPr>
              <w:t>?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 Glenn: There’s a </w:t>
            </w:r>
            <w:r>
              <w:rPr>
                <w:lang w:val="en-GB"/>
              </w:rPr>
              <w:t>______</w:t>
            </w:r>
            <w:r w:rsidRPr="00C81DCF">
              <w:rPr>
                <w:lang w:val="en-GB"/>
              </w:rPr>
              <w:t xml:space="preserve"> from </w:t>
            </w:r>
            <w:r>
              <w:rPr>
                <w:lang w:val="en-GB"/>
              </w:rPr>
              <w:t>________</w:t>
            </w:r>
            <w:r w:rsidRPr="00C81DCF">
              <w:rPr>
                <w:lang w:val="en-GB"/>
              </w:rPr>
              <w:t xml:space="preserve">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Sue: I’m not sure it is my kind of </w:t>
            </w:r>
            <w:r>
              <w:rPr>
                <w:lang w:val="en-GB"/>
              </w:rPr>
              <w:t>__________</w:t>
            </w:r>
            <w:r w:rsidRPr="00C81DCF">
              <w:rPr>
                <w:lang w:val="en-GB"/>
              </w:rPr>
              <w:t xml:space="preserve">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Glen: Well, then you come up with a suggestion.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 xml:space="preserve">Sue: We could go to </w:t>
            </w:r>
            <w:r>
              <w:rPr>
                <w:lang w:val="en-GB"/>
              </w:rPr>
              <w:t>___________</w:t>
            </w:r>
            <w:r w:rsidRPr="00C81DCF">
              <w:rPr>
                <w:lang w:val="en-GB"/>
              </w:rPr>
              <w:t xml:space="preserve"> </w:t>
            </w:r>
            <w:proofErr w:type="spellStart"/>
            <w:r w:rsidRPr="00C81DCF">
              <w:rPr>
                <w:lang w:val="en-GB"/>
              </w:rPr>
              <w:t>to</w:t>
            </w:r>
            <w:proofErr w:type="spellEnd"/>
            <w:r w:rsidRPr="00C81DCF">
              <w:rPr>
                <w:lang w:val="en-GB"/>
              </w:rPr>
              <w:t xml:space="preserve"> </w:t>
            </w:r>
            <w:r>
              <w:rPr>
                <w:lang w:val="en-GB"/>
              </w:rPr>
              <w:t>___________</w:t>
            </w:r>
            <w:r w:rsidRPr="00C81DCF">
              <w:rPr>
                <w:lang w:val="en-GB"/>
              </w:rPr>
              <w:t xml:space="preserve">. </w:t>
            </w:r>
          </w:p>
          <w:p w:rsidR="00C81DCF" w:rsidRDefault="00C81DCF" w:rsidP="00C81DCF">
            <w:pPr>
              <w:spacing w:after="240" w:line="244" w:lineRule="auto"/>
              <w:rPr>
                <w:lang w:val="en-GB"/>
              </w:rPr>
            </w:pPr>
            <w:r w:rsidRPr="00C81DCF">
              <w:rPr>
                <w:lang w:val="en-GB"/>
              </w:rPr>
              <w:t>Glen: Fine with me. Let’s do it!</w:t>
            </w:r>
          </w:p>
        </w:tc>
      </w:tr>
    </w:tbl>
    <w:p w:rsidR="00A1194B" w:rsidRDefault="00A1194B" w:rsidP="00A1194B">
      <w:pPr>
        <w:widowControl/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</w:pPr>
    </w:p>
    <w:p w:rsidR="00C81DCF" w:rsidRDefault="00C81DCF" w:rsidP="00A1194B">
      <w:pPr>
        <w:widowControl/>
        <w:rPr>
          <w:b/>
          <w:lang w:val="en-GB"/>
        </w:rPr>
      </w:pPr>
    </w:p>
    <w:p w:rsidR="00C81DCF" w:rsidRDefault="00C81DCF" w:rsidP="00A1194B">
      <w:pPr>
        <w:widowControl/>
        <w:rPr>
          <w:lang w:val="en-GB"/>
        </w:rPr>
      </w:pPr>
      <w:proofErr w:type="spellStart"/>
      <w:r>
        <w:rPr>
          <w:b/>
          <w:lang w:val="en-GB"/>
        </w:rPr>
        <w:t>Actividad</w:t>
      </w:r>
      <w:proofErr w:type="spellEnd"/>
      <w:r>
        <w:rPr>
          <w:b/>
          <w:lang w:val="en-GB"/>
        </w:rPr>
        <w:t xml:space="preserve"> 4: </w:t>
      </w:r>
      <w:r>
        <w:rPr>
          <w:lang w:val="en-GB"/>
        </w:rPr>
        <w:t>Answer the following questions</w:t>
      </w:r>
    </w:p>
    <w:p w:rsidR="00C81DCF" w:rsidRDefault="00C81DCF" w:rsidP="00A1194B">
      <w:pPr>
        <w:widowControl/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81DCF" w:rsidTr="00C81DCF">
        <w:tc>
          <w:tcPr>
            <w:tcW w:w="4489" w:type="dxa"/>
          </w:tcPr>
          <w:p w:rsidR="00C81DCF" w:rsidRPr="00C81DCF" w:rsidRDefault="00C81DCF" w:rsidP="00C81DCF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</w:pPr>
            <w:r w:rsidRPr="00C81DC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  <w:t>What do you do in your free time?</w:t>
            </w:r>
          </w:p>
        </w:tc>
        <w:tc>
          <w:tcPr>
            <w:tcW w:w="4489" w:type="dxa"/>
          </w:tcPr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</w:tc>
      </w:tr>
      <w:tr w:rsidR="00C81DCF" w:rsidTr="00C81DCF">
        <w:tc>
          <w:tcPr>
            <w:tcW w:w="4489" w:type="dxa"/>
          </w:tcPr>
          <w:p w:rsidR="00C81DCF" w:rsidRPr="00C81DCF" w:rsidRDefault="00C81DCF" w:rsidP="00C81DCF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</w:pPr>
            <w:r w:rsidRPr="00C81DC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  <w:t>Which cultural activities do you often do?</w:t>
            </w:r>
          </w:p>
        </w:tc>
        <w:tc>
          <w:tcPr>
            <w:tcW w:w="4489" w:type="dxa"/>
          </w:tcPr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</w:tc>
      </w:tr>
      <w:tr w:rsidR="00C81DCF" w:rsidTr="00C81DCF">
        <w:tc>
          <w:tcPr>
            <w:tcW w:w="4489" w:type="dxa"/>
          </w:tcPr>
          <w:p w:rsidR="00C81DCF" w:rsidRPr="00C81DCF" w:rsidRDefault="00C81DCF" w:rsidP="00C81DCF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</w:pPr>
            <w:r w:rsidRPr="00C81DC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  <w:t xml:space="preserve">Which movie, band, </w:t>
            </w:r>
            <w:proofErr w:type="gramStart"/>
            <w:r w:rsidRPr="00C81DC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  <w:t>artist</w:t>
            </w:r>
            <w:proofErr w:type="gramEnd"/>
            <w:r w:rsidRPr="00C81DC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US" w:eastAsia="en-US"/>
              </w:rPr>
              <w:t xml:space="preserve"> would you recommend me to know about? Why?</w:t>
            </w:r>
          </w:p>
        </w:tc>
        <w:tc>
          <w:tcPr>
            <w:tcW w:w="4489" w:type="dxa"/>
          </w:tcPr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  <w:p w:rsidR="00C81DCF" w:rsidRDefault="00C81DCF" w:rsidP="00A1194B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C81DCF" w:rsidRPr="00C81DCF" w:rsidRDefault="00C81DCF" w:rsidP="00A1194B">
      <w:pPr>
        <w:widowControl/>
        <w:rPr>
          <w:rFonts w:asciiTheme="minorHAnsi" w:eastAsia="Times New Roman" w:hAnsiTheme="minorHAnsi" w:cs="Times New Roman"/>
          <w:sz w:val="20"/>
          <w:szCs w:val="20"/>
          <w:lang w:val="en-US" w:eastAsia="en-US"/>
        </w:rPr>
      </w:pPr>
    </w:p>
    <w:p w:rsidR="00F8275B" w:rsidRDefault="00F8275B" w:rsidP="00F8275B">
      <w:pPr>
        <w:spacing w:line="244" w:lineRule="auto"/>
        <w:rPr>
          <w:b/>
          <w:noProof/>
          <w:lang w:val="en-GB"/>
        </w:rPr>
      </w:pPr>
    </w:p>
    <w:p w:rsidR="00C81DCF" w:rsidRDefault="00C81DCF" w:rsidP="00F8275B">
      <w:pPr>
        <w:spacing w:line="244" w:lineRule="auto"/>
        <w:rPr>
          <w:b/>
          <w:noProof/>
          <w:lang w:val="en-GB"/>
        </w:rPr>
      </w:pPr>
    </w:p>
    <w:p w:rsidR="00C81DCF" w:rsidRDefault="00C81DCF" w:rsidP="00F8275B">
      <w:pPr>
        <w:spacing w:line="244" w:lineRule="auto"/>
        <w:rPr>
          <w:b/>
          <w:noProof/>
          <w:lang w:val="en-GB"/>
        </w:rPr>
      </w:pPr>
    </w:p>
    <w:p w:rsidR="00C81DCF" w:rsidRDefault="00C81DCF" w:rsidP="00F8275B">
      <w:pPr>
        <w:spacing w:line="244" w:lineRule="auto"/>
        <w:rPr>
          <w:b/>
          <w:noProof/>
          <w:lang w:val="en-GB"/>
        </w:rPr>
      </w:pPr>
    </w:p>
    <w:p w:rsidR="00C81DCF" w:rsidRDefault="00C81DCF" w:rsidP="00F8275B">
      <w:pPr>
        <w:spacing w:line="244" w:lineRule="auto"/>
        <w:rPr>
          <w:b/>
          <w:noProof/>
          <w:lang w:val="en-GB"/>
        </w:rPr>
      </w:pPr>
    </w:p>
    <w:p w:rsidR="00C81DCF" w:rsidRDefault="00C81DCF" w:rsidP="00F8275B">
      <w:pPr>
        <w:spacing w:line="244" w:lineRule="auto"/>
        <w:rPr>
          <w:b/>
          <w:noProof/>
          <w:lang w:val="en-GB"/>
        </w:rPr>
      </w:pPr>
    </w:p>
    <w:p w:rsidR="00C81DCF" w:rsidRPr="00C83C6E" w:rsidRDefault="00C81DCF" w:rsidP="00F8275B">
      <w:pPr>
        <w:spacing w:line="244" w:lineRule="auto"/>
        <w:rPr>
          <w:b/>
          <w:noProof/>
          <w:lang w:val="en-GB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8275B" w:rsidTr="009912A7">
        <w:tc>
          <w:tcPr>
            <w:tcW w:w="8978" w:type="dxa"/>
          </w:tcPr>
          <w:p w:rsidR="00F8275B" w:rsidRPr="00A14B41" w:rsidRDefault="00F8275B" w:rsidP="009912A7">
            <w:pPr>
              <w:spacing w:line="244" w:lineRule="auto"/>
              <w:jc w:val="center"/>
              <w:rPr>
                <w:b/>
                <w:color w:val="FF0000"/>
                <w:sz w:val="28"/>
                <w:szCs w:val="28"/>
                <w:lang w:val="es-CL"/>
              </w:rPr>
            </w:pPr>
            <w:r w:rsidRPr="00A14B41">
              <w:rPr>
                <w:b/>
                <w:i/>
                <w:color w:val="FF0000"/>
                <w:sz w:val="28"/>
                <w:szCs w:val="28"/>
                <w:u w:val="single"/>
                <w:lang w:val="es-CL"/>
              </w:rPr>
              <w:t>ESTA GUÍA DEBE SER REPORTADA VÍA CLASSROOM</w:t>
            </w:r>
            <w:r w:rsidRPr="00A14B41">
              <w:rPr>
                <w:b/>
                <w:color w:val="FF0000"/>
                <w:sz w:val="28"/>
                <w:szCs w:val="28"/>
                <w:lang w:val="es-CL"/>
              </w:rPr>
              <w:t>! GUÍAS ENVIADAS AL CORREO NO PUEDEN SER CORREGIDAS. ES SU RESPONSABILIDAD ADJUNTAR EL ARCHIVO</w:t>
            </w:r>
          </w:p>
          <w:p w:rsidR="00F8275B" w:rsidRDefault="00F8275B" w:rsidP="009912A7">
            <w:pPr>
              <w:spacing w:line="244" w:lineRule="auto"/>
              <w:rPr>
                <w:lang w:val="en-GB"/>
              </w:rPr>
            </w:pPr>
          </w:p>
        </w:tc>
      </w:tr>
    </w:tbl>
    <w:p w:rsidR="00D3252F" w:rsidRDefault="00D3252F"/>
    <w:sectPr w:rsidR="00D3252F" w:rsidSect="008866F2">
      <w:headerReference w:type="default" r:id="rId21"/>
      <w:pgSz w:w="12240" w:h="18720"/>
      <w:pgMar w:top="1740" w:right="1020" w:bottom="993" w:left="1300" w:header="331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A6" w:rsidRDefault="00BD5BA6">
      <w:r>
        <w:separator/>
      </w:r>
    </w:p>
  </w:endnote>
  <w:endnote w:type="continuationSeparator" w:id="0">
    <w:p w:rsidR="00BD5BA6" w:rsidRDefault="00BD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A6" w:rsidRDefault="00BD5BA6">
      <w:r>
        <w:separator/>
      </w:r>
    </w:p>
  </w:footnote>
  <w:footnote w:type="continuationSeparator" w:id="0">
    <w:p w:rsidR="00BD5BA6" w:rsidRDefault="00BD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6B" w:rsidRDefault="00A1194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CL"/>
      </w:rPr>
      <w:drawing>
        <wp:anchor distT="0" distB="0" distL="0" distR="0" simplePos="0" relativeHeight="251659264" behindDoc="1" locked="0" layoutInCell="1" hidden="0" allowOverlap="1" wp14:anchorId="40934EEC" wp14:editId="6E47907E">
          <wp:simplePos x="0" y="0"/>
          <wp:positionH relativeFrom="column">
            <wp:posOffset>45329</wp:posOffset>
          </wp:positionH>
          <wp:positionV relativeFrom="paragraph">
            <wp:posOffset>0</wp:posOffset>
          </wp:positionV>
          <wp:extent cx="605697" cy="6889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697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7F2D08" wp14:editId="0BEF5E1B">
              <wp:simplePos x="0" y="0"/>
              <wp:positionH relativeFrom="margin">
                <wp:posOffset>3469640</wp:posOffset>
              </wp:positionH>
              <wp:positionV relativeFrom="paragraph">
                <wp:posOffset>227330</wp:posOffset>
              </wp:positionV>
              <wp:extent cx="2773045" cy="484505"/>
              <wp:effectExtent l="254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16B" w:rsidRDefault="00A1194B">
                          <w:pPr>
                            <w:spacing w:before="18"/>
                            <w:ind w:right="22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55"/>
                              <w:sz w:val="28"/>
                            </w:rPr>
                            <w:t>CENTROEDUCACIONAL  FERNANDO  DEARAGON</w:t>
                          </w:r>
                        </w:p>
                        <w:p w:rsidR="0075516B" w:rsidRDefault="00A1194B">
                          <w:pPr>
                            <w:spacing w:before="46"/>
                            <w:ind w:right="18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55"/>
                              <w:sz w:val="28"/>
                            </w:rPr>
                            <w:t>PUENTEALTO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2pt;margin-top:17.9pt;width:218.35pt;height:3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hlsgIAALA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" filled="f" stroked="f">
              <v:textbox inset="0,0,0,0">
                <w:txbxContent>
                  <w:p w:rsidR="0075516B" w:rsidRDefault="00A1194B">
                    <w:pPr>
                      <w:spacing w:before="18"/>
                      <w:ind w:right="22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55"/>
                        <w:sz w:val="28"/>
                      </w:rPr>
                      <w:t>CENTROEDUCACIONAL  FERNANDO  DEARAGON</w:t>
                    </w:r>
                  </w:p>
                  <w:p w:rsidR="0075516B" w:rsidRDefault="00A1194B">
                    <w:pPr>
                      <w:spacing w:before="46"/>
                      <w:ind w:right="18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55"/>
                        <w:sz w:val="28"/>
                      </w:rPr>
                      <w:t>PUENTEALTO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8A0"/>
    <w:multiLevelType w:val="hybridMultilevel"/>
    <w:tmpl w:val="7916CE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8BC"/>
    <w:multiLevelType w:val="hybridMultilevel"/>
    <w:tmpl w:val="55F03D86"/>
    <w:lvl w:ilvl="0" w:tplc="934E80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748D"/>
    <w:multiLevelType w:val="hybridMultilevel"/>
    <w:tmpl w:val="74266A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0B8D"/>
    <w:multiLevelType w:val="hybridMultilevel"/>
    <w:tmpl w:val="46743C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5B"/>
    <w:rsid w:val="001C1D35"/>
    <w:rsid w:val="002363F2"/>
    <w:rsid w:val="003B296E"/>
    <w:rsid w:val="00487C35"/>
    <w:rsid w:val="004D4C57"/>
    <w:rsid w:val="004F06D1"/>
    <w:rsid w:val="00A1194B"/>
    <w:rsid w:val="00AE69B5"/>
    <w:rsid w:val="00BD5BA6"/>
    <w:rsid w:val="00C81DCF"/>
    <w:rsid w:val="00D3252F"/>
    <w:rsid w:val="00D704A5"/>
    <w:rsid w:val="00E52029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75B"/>
    <w:pPr>
      <w:widowControl w:val="0"/>
      <w:spacing w:after="0" w:line="240" w:lineRule="auto"/>
    </w:pPr>
    <w:rPr>
      <w:rFonts w:ascii="Verdana" w:eastAsia="Verdana" w:hAnsi="Verdana" w:cs="Verdan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75B"/>
    <w:pPr>
      <w:widowControl w:val="0"/>
      <w:spacing w:after="0" w:line="240" w:lineRule="auto"/>
    </w:pPr>
    <w:rPr>
      <w:rFonts w:ascii="Verdana" w:eastAsia="Verdana" w:hAnsi="Verdana" w:cs="Verdana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27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2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5B"/>
    <w:rPr>
      <w:rFonts w:ascii="Tahoma" w:eastAsia="Verdana" w:hAnsi="Tahoma" w:cs="Tahoma"/>
      <w:sz w:val="16"/>
      <w:szCs w:val="16"/>
      <w:lang w:val="es-ES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75B"/>
    <w:pPr>
      <w:widowControl w:val="0"/>
      <w:spacing w:after="0" w:line="240" w:lineRule="auto"/>
    </w:pPr>
    <w:rPr>
      <w:rFonts w:ascii="Verdana" w:eastAsia="Verdana" w:hAnsi="Verdana" w:cs="Verdan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75B"/>
    <w:pPr>
      <w:widowControl w:val="0"/>
      <w:spacing w:after="0" w:line="240" w:lineRule="auto"/>
    </w:pPr>
    <w:rPr>
      <w:rFonts w:ascii="Verdana" w:eastAsia="Verdana" w:hAnsi="Verdana" w:cs="Verdana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27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27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5B"/>
    <w:rPr>
      <w:rFonts w:ascii="Tahoma" w:eastAsia="Verdana" w:hAnsi="Tahoma" w:cs="Tahoma"/>
      <w:sz w:val="16"/>
      <w:szCs w:val="16"/>
      <w:lang w:val="es-ES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/" TargetMode="External"/><Relationship Id="rId13" Type="http://schemas.openxmlformats.org/officeDocument/2006/relationships/image" Target="media/image1.pn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niela.zamudio@colegiofernandodearagon.c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.reyes@colegiofernandodearagon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Juan.valencia@colegiofernandodearagon.c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linguee.es/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kanatrans</dc:creator>
  <cp:keywords/>
  <dc:description/>
  <cp:lastModifiedBy>kanatrans</cp:lastModifiedBy>
  <cp:revision>3</cp:revision>
  <cp:lastPrinted>2020-10-30T19:52:00Z</cp:lastPrinted>
  <dcterms:created xsi:type="dcterms:W3CDTF">2020-11-20T17:26:00Z</dcterms:created>
  <dcterms:modified xsi:type="dcterms:W3CDTF">2020-11-20T17:30:00Z</dcterms:modified>
</cp:coreProperties>
</file>