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73A0" w14:textId="7065AB90" w:rsidR="002F0065" w:rsidRDefault="002F0065" w:rsidP="002F0065">
      <w:pPr>
        <w:tabs>
          <w:tab w:val="num" w:pos="720"/>
        </w:tabs>
        <w:ind w:left="720" w:hanging="360"/>
        <w:jc w:val="center"/>
        <w:rPr>
          <w:rFonts w:ascii="Verdana" w:hAnsi="Verdana"/>
          <w:b/>
          <w:bCs/>
          <w:sz w:val="24"/>
          <w:szCs w:val="24"/>
          <w:u w:val="single"/>
        </w:rPr>
      </w:pPr>
      <w:r w:rsidRPr="002F0065">
        <w:rPr>
          <w:rFonts w:ascii="Verdana" w:hAnsi="Verdana"/>
          <w:b/>
          <w:bCs/>
          <w:noProof/>
          <w:sz w:val="24"/>
          <w:szCs w:val="24"/>
          <w:u w:val="single"/>
        </w:rPr>
        <mc:AlternateContent>
          <mc:Choice Requires="wps">
            <w:drawing>
              <wp:anchor distT="0" distB="0" distL="114300" distR="114300" simplePos="0" relativeHeight="251659264" behindDoc="0" locked="0" layoutInCell="1" allowOverlap="1" wp14:anchorId="5F64956B" wp14:editId="30C510F9">
                <wp:simplePos x="0" y="0"/>
                <wp:positionH relativeFrom="column">
                  <wp:posOffset>-832485</wp:posOffset>
                </wp:positionH>
                <wp:positionV relativeFrom="paragraph">
                  <wp:posOffset>-1633220</wp:posOffset>
                </wp:positionV>
                <wp:extent cx="2658742" cy="661597"/>
                <wp:effectExtent l="0" t="0" r="0" b="5080"/>
                <wp:wrapNone/>
                <wp:docPr id="3" name="1 CuadroTexto">
                  <a:extLst xmlns:a="http://schemas.openxmlformats.org/drawingml/2006/main">
                    <a:ext uri="{FF2B5EF4-FFF2-40B4-BE49-F238E27FC236}">
                      <a16:creationId xmlns:a16="http://schemas.microsoft.com/office/drawing/2014/main" id="{D1E2B0B1-FFA7-40CD-AE6C-7513D0EAB4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2" cy="66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D329" w14:textId="77777777" w:rsidR="002F0065" w:rsidRDefault="002F0065" w:rsidP="002F0065">
                            <w:pPr>
                              <w:rPr>
                                <w:rFonts w:hAnsi="Calibri"/>
                                <w:b/>
                                <w:bCs/>
                                <w:color w:val="000000" w:themeColor="text1"/>
                                <w:kern w:val="24"/>
                                <w:sz w:val="56"/>
                                <w:szCs w:val="56"/>
                              </w:rPr>
                            </w:pPr>
                            <w:r>
                              <w:rPr>
                                <w:rFonts w:hAnsi="Calibri"/>
                                <w:b/>
                                <w:bCs/>
                                <w:color w:val="000000" w:themeColor="text1"/>
                                <w:kern w:val="24"/>
                                <w:sz w:val="56"/>
                                <w:szCs w:val="56"/>
                                <w:u w:val="single"/>
                              </w:rPr>
                              <w:t>Material de aseo</w:t>
                            </w:r>
                          </w:p>
                        </w:txbxContent>
                      </wps:txbx>
                      <wps:bodyPr wrap="none">
                        <a:spAutoFit/>
                      </wps:bodyPr>
                    </wps:wsp>
                  </a:graphicData>
                </a:graphic>
              </wp:anchor>
            </w:drawing>
          </mc:Choice>
          <mc:Fallback>
            <w:pict>
              <v:shapetype w14:anchorId="5F64956B" id="_x0000_t202" coordsize="21600,21600" o:spt="202" path="m,l,21600r21600,l21600,xe">
                <v:stroke joinstyle="miter"/>
                <v:path gradientshapeok="t" o:connecttype="rect"/>
              </v:shapetype>
              <v:shape id="1 CuadroTexto" o:spid="_x0000_s1026" type="#_x0000_t202" style="position:absolute;left:0;text-align:left;margin-left:-65.55pt;margin-top:-128.6pt;width:209.35pt;height:5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" filled="f" stroked="f">
                <v:textbox style="mso-fit-shape-to-text:t">
                  <w:txbxContent>
                    <w:p w14:paraId="38ACD329" w14:textId="77777777" w:rsidR="002F0065" w:rsidRDefault="002F0065" w:rsidP="002F0065">
                      <w:pPr>
                        <w:rPr>
                          <w:rFonts w:hAnsi="Calibri"/>
                          <w:b/>
                          <w:bCs/>
                          <w:color w:val="000000" w:themeColor="text1"/>
                          <w:kern w:val="24"/>
                          <w:sz w:val="56"/>
                          <w:szCs w:val="56"/>
                        </w:rPr>
                      </w:pPr>
                      <w:r>
                        <w:rPr>
                          <w:rFonts w:hAnsi="Calibri"/>
                          <w:b/>
                          <w:bCs/>
                          <w:color w:val="000000" w:themeColor="text1"/>
                          <w:kern w:val="24"/>
                          <w:sz w:val="56"/>
                          <w:szCs w:val="56"/>
                          <w:u w:val="single"/>
                        </w:rPr>
                        <w:t>Material de aseo</w:t>
                      </w:r>
                    </w:p>
                  </w:txbxContent>
                </v:textbox>
              </v:shape>
            </w:pict>
          </mc:Fallback>
        </mc:AlternateContent>
      </w:r>
      <w:r w:rsidRPr="002F0065">
        <w:rPr>
          <w:rFonts w:ascii="Verdana" w:hAnsi="Verdana"/>
          <w:b/>
          <w:bCs/>
          <w:sz w:val="24"/>
          <w:szCs w:val="24"/>
          <w:u w:val="single"/>
        </w:rPr>
        <w:t xml:space="preserve">CUADERNILLO </w:t>
      </w:r>
      <w:r w:rsidRPr="002F0065">
        <w:rPr>
          <w:rFonts w:ascii="Verdana" w:hAnsi="Verdana"/>
          <w:b/>
          <w:bCs/>
          <w:sz w:val="24"/>
          <w:szCs w:val="24"/>
          <w:u w:val="single"/>
        </w:rPr>
        <w:t>COCINA CHILENA</w:t>
      </w:r>
      <w:r w:rsidRPr="002F0065">
        <w:rPr>
          <w:rFonts w:ascii="Verdana" w:hAnsi="Verdana"/>
          <w:b/>
          <w:bCs/>
          <w:sz w:val="24"/>
          <w:szCs w:val="24"/>
          <w:u w:val="single"/>
        </w:rPr>
        <w:t xml:space="preserve"> (MARZO) 4º medio</w:t>
      </w:r>
    </w:p>
    <w:p w14:paraId="783714B0" w14:textId="77777777" w:rsidR="00CF3E87" w:rsidRDefault="00CF3E87" w:rsidP="00CF3E87">
      <w:pPr>
        <w:rPr>
          <w:rFonts w:ascii="Verdana" w:hAnsi="Verdana"/>
          <w:sz w:val="24"/>
          <w:szCs w:val="24"/>
          <w:lang w:val="es-ES"/>
        </w:rPr>
      </w:pPr>
      <w:bookmarkStart w:id="0" w:name="_Hlk65759200"/>
      <w:r>
        <w:rPr>
          <w:rFonts w:ascii="Verdana" w:hAnsi="Verdana"/>
          <w:sz w:val="24"/>
          <w:szCs w:val="24"/>
          <w:lang w:val="es-ES"/>
        </w:rPr>
        <w:t xml:space="preserve">Nombre del alumno: </w:t>
      </w:r>
    </w:p>
    <w:p w14:paraId="74218B56" w14:textId="4028ECEB" w:rsidR="00CF3E87" w:rsidRDefault="00CF3E87" w:rsidP="00CF3E87">
      <w:pPr>
        <w:rPr>
          <w:rFonts w:ascii="Verdana" w:hAnsi="Verdana"/>
          <w:sz w:val="24"/>
          <w:szCs w:val="24"/>
          <w:lang w:val="es-ES"/>
        </w:rPr>
      </w:pPr>
      <w:r>
        <w:rPr>
          <w:rFonts w:ascii="Verdana" w:hAnsi="Verdana"/>
          <w:sz w:val="24"/>
          <w:szCs w:val="24"/>
          <w:lang w:val="es-ES"/>
        </w:rPr>
        <w:t xml:space="preserve">Nombre de profesor: </w:t>
      </w:r>
      <w:r>
        <w:rPr>
          <w:rFonts w:ascii="Verdana" w:hAnsi="Verdana"/>
          <w:sz w:val="24"/>
          <w:szCs w:val="24"/>
          <w:lang w:val="es-ES"/>
        </w:rPr>
        <w:t xml:space="preserve">Carlos </w:t>
      </w:r>
      <w:proofErr w:type="spellStart"/>
      <w:r>
        <w:rPr>
          <w:rFonts w:ascii="Verdana" w:hAnsi="Verdana"/>
          <w:sz w:val="24"/>
          <w:szCs w:val="24"/>
          <w:lang w:val="es-ES"/>
        </w:rPr>
        <w:t>pousa</w:t>
      </w:r>
      <w:proofErr w:type="spellEnd"/>
      <w:r>
        <w:rPr>
          <w:rFonts w:ascii="Verdana" w:hAnsi="Verdana"/>
          <w:sz w:val="24"/>
          <w:szCs w:val="24"/>
          <w:lang w:val="es-ES"/>
        </w:rPr>
        <w:t>/</w:t>
      </w:r>
      <w:r>
        <w:rPr>
          <w:rFonts w:ascii="Verdana" w:hAnsi="Verdana"/>
          <w:sz w:val="24"/>
          <w:szCs w:val="24"/>
          <w:lang w:val="es-ES"/>
        </w:rPr>
        <w:t>Oscar Rojas</w:t>
      </w:r>
    </w:p>
    <w:p w14:paraId="7DD26F7B" w14:textId="18D77F3E" w:rsidR="00CF3E87" w:rsidRDefault="00CF3E87" w:rsidP="00CF3E87">
      <w:pPr>
        <w:rPr>
          <w:rFonts w:ascii="Verdana" w:hAnsi="Verdana"/>
          <w:sz w:val="24"/>
          <w:szCs w:val="24"/>
          <w:lang w:val="es-ES"/>
        </w:rPr>
      </w:pPr>
      <w:proofErr w:type="spellStart"/>
      <w:r>
        <w:rPr>
          <w:rFonts w:ascii="Verdana" w:hAnsi="Verdana"/>
          <w:sz w:val="24"/>
          <w:szCs w:val="24"/>
          <w:lang w:val="es-ES"/>
        </w:rPr>
        <w:t>Carlos.pousa</w:t>
      </w:r>
      <w:proofErr w:type="spellEnd"/>
      <w:r>
        <w:rPr>
          <w:rFonts w:ascii="Verdana" w:hAnsi="Verdana"/>
          <w:sz w:val="24"/>
          <w:szCs w:val="24"/>
          <w:lang w:val="es-ES"/>
        </w:rPr>
        <w:t>@</w:t>
      </w:r>
      <w:r w:rsidRPr="00CF3E87">
        <w:rPr>
          <w:rFonts w:ascii="Verdana" w:hAnsi="Verdana"/>
          <w:sz w:val="24"/>
          <w:szCs w:val="24"/>
          <w:lang w:val="es-ES"/>
        </w:rPr>
        <w:t xml:space="preserve"> </w:t>
      </w:r>
      <w:r>
        <w:rPr>
          <w:rFonts w:ascii="Verdana" w:hAnsi="Verdana"/>
          <w:sz w:val="24"/>
          <w:szCs w:val="24"/>
          <w:lang w:val="es-ES"/>
        </w:rPr>
        <w:t>colegiofernandodearagon.cl</w:t>
      </w:r>
    </w:p>
    <w:p w14:paraId="45EB558F" w14:textId="0D0BCD81" w:rsidR="00CF3E87" w:rsidRDefault="00CF3E87" w:rsidP="00CF3E87">
      <w:pPr>
        <w:rPr>
          <w:rFonts w:ascii="Verdana" w:hAnsi="Verdana"/>
          <w:sz w:val="24"/>
          <w:szCs w:val="24"/>
          <w:lang w:val="es-ES"/>
        </w:rPr>
      </w:pPr>
      <w:r>
        <w:rPr>
          <w:rFonts w:ascii="Verdana" w:hAnsi="Verdana"/>
          <w:sz w:val="24"/>
          <w:szCs w:val="24"/>
          <w:lang w:val="es-ES"/>
        </w:rPr>
        <w:t>Oscar.rojas@colegiofernandodearagon.cl</w:t>
      </w:r>
      <w:bookmarkEnd w:id="0"/>
    </w:p>
    <w:p w14:paraId="07739566" w14:textId="77777777" w:rsidR="00CF3E87" w:rsidRPr="002F0065" w:rsidRDefault="00CF3E87" w:rsidP="00CF3E87">
      <w:pPr>
        <w:tabs>
          <w:tab w:val="num" w:pos="720"/>
        </w:tabs>
        <w:rPr>
          <w:rFonts w:ascii="Verdana" w:hAnsi="Verdana"/>
          <w:b/>
          <w:bCs/>
          <w:sz w:val="24"/>
          <w:szCs w:val="24"/>
          <w:u w:val="single"/>
        </w:rPr>
      </w:pPr>
    </w:p>
    <w:p w14:paraId="51B54677" w14:textId="77777777" w:rsidR="002F0065" w:rsidRPr="002F0065" w:rsidRDefault="002F0065" w:rsidP="002F0065">
      <w:pPr>
        <w:rPr>
          <w:rFonts w:ascii="Verdana" w:hAnsi="Verdana"/>
          <w:b/>
          <w:bCs/>
          <w:sz w:val="24"/>
          <w:szCs w:val="24"/>
        </w:rPr>
      </w:pPr>
    </w:p>
    <w:p w14:paraId="31534276" w14:textId="34E85FF0" w:rsidR="002F0065" w:rsidRPr="002F0065" w:rsidRDefault="002F0065" w:rsidP="002F0065">
      <w:pPr>
        <w:rPr>
          <w:rFonts w:ascii="Verdana" w:hAnsi="Verdana"/>
          <w:sz w:val="24"/>
          <w:szCs w:val="24"/>
        </w:rPr>
      </w:pPr>
      <w:r w:rsidRPr="002F0065">
        <w:rPr>
          <w:rFonts w:ascii="Verdana" w:hAnsi="Verdana"/>
          <w:b/>
          <w:bCs/>
          <w:sz w:val="24"/>
          <w:szCs w:val="24"/>
        </w:rPr>
        <w:t>OBJETIVO DE APRENDIZAJE (OA 1):</w:t>
      </w:r>
    </w:p>
    <w:p w14:paraId="62297930" w14:textId="77777777" w:rsidR="002F0065" w:rsidRPr="002F0065" w:rsidRDefault="002F0065" w:rsidP="002F0065">
      <w:pPr>
        <w:rPr>
          <w:rFonts w:ascii="Verdana" w:hAnsi="Verdana"/>
          <w:sz w:val="24"/>
          <w:szCs w:val="24"/>
        </w:rPr>
      </w:pPr>
      <w:r w:rsidRPr="002F0065">
        <w:rPr>
          <w:rFonts w:ascii="Verdana" w:hAnsi="Verdana"/>
          <w:sz w:val="24"/>
          <w:szCs w:val="24"/>
          <w:lang w:val="es-ES"/>
        </w:rPr>
        <w:t>Preparar una variedad de platos de cocina básica, de preparación rápida y lenta, de acuerdo a los gustos y costumbres culinarias de diversas zonas del país, así como de requerimientos de alimentación saludable, cumpliendo estándares de calidad.</w:t>
      </w:r>
    </w:p>
    <w:p w14:paraId="6C1B1BD9" w14:textId="77777777" w:rsidR="002F0065" w:rsidRPr="002F0065" w:rsidRDefault="002F0065" w:rsidP="002F0065">
      <w:pPr>
        <w:rPr>
          <w:rFonts w:ascii="Verdana" w:hAnsi="Verdana"/>
          <w:sz w:val="24"/>
          <w:szCs w:val="24"/>
        </w:rPr>
      </w:pPr>
      <w:r w:rsidRPr="002F0065">
        <w:rPr>
          <w:rFonts w:ascii="Verdana" w:hAnsi="Verdana"/>
          <w:b/>
          <w:bCs/>
          <w:sz w:val="24"/>
          <w:szCs w:val="24"/>
          <w:lang w:val="es-ES"/>
        </w:rPr>
        <w:t>APRENDIZAJE ESPERADO (AE1):</w:t>
      </w:r>
    </w:p>
    <w:p w14:paraId="670845DF" w14:textId="77777777" w:rsidR="002F0065" w:rsidRPr="002F0065" w:rsidRDefault="002F0065" w:rsidP="002F0065">
      <w:pPr>
        <w:rPr>
          <w:rFonts w:ascii="Verdana" w:hAnsi="Verdana"/>
          <w:sz w:val="24"/>
          <w:szCs w:val="24"/>
        </w:rPr>
      </w:pPr>
      <w:r w:rsidRPr="002F0065">
        <w:rPr>
          <w:rFonts w:ascii="Verdana" w:hAnsi="Verdana"/>
          <w:sz w:val="24"/>
          <w:szCs w:val="24"/>
          <w:lang w:val="es-ES"/>
        </w:rPr>
        <w:t>Selecciona distintos tipos de productos típicos de la cocina chilena, considerando las zonas del país y la estacionalidad.</w:t>
      </w:r>
    </w:p>
    <w:p w14:paraId="436D6789" w14:textId="77777777" w:rsidR="002F0065" w:rsidRPr="002F0065" w:rsidRDefault="002F0065" w:rsidP="002F0065">
      <w:pPr>
        <w:rPr>
          <w:rFonts w:ascii="Verdana" w:hAnsi="Verdana"/>
          <w:sz w:val="24"/>
          <w:szCs w:val="24"/>
        </w:rPr>
      </w:pPr>
      <w:r w:rsidRPr="002F0065">
        <w:rPr>
          <w:rFonts w:ascii="Verdana" w:hAnsi="Verdana"/>
          <w:b/>
          <w:bCs/>
          <w:sz w:val="24"/>
          <w:szCs w:val="24"/>
          <w:lang w:val="es-ES"/>
        </w:rPr>
        <w:t>OBJETIVO DE LA CLASE:</w:t>
      </w:r>
    </w:p>
    <w:p w14:paraId="5729BF58" w14:textId="6C2A5E35" w:rsidR="002F0065" w:rsidRPr="002F0065" w:rsidRDefault="002F0065" w:rsidP="002F0065">
      <w:pPr>
        <w:rPr>
          <w:rFonts w:ascii="Verdana" w:hAnsi="Verdana"/>
          <w:sz w:val="24"/>
          <w:szCs w:val="24"/>
          <w:lang w:val="es-ES"/>
        </w:rPr>
      </w:pPr>
      <w:r w:rsidRPr="002F0065">
        <w:rPr>
          <w:rFonts w:ascii="Verdana" w:hAnsi="Verdana"/>
          <w:sz w:val="24"/>
          <w:szCs w:val="24"/>
          <w:lang w:val="es-ES"/>
        </w:rPr>
        <w:t>Conocer historia de la gastronomía chilena.</w:t>
      </w:r>
    </w:p>
    <w:p w14:paraId="306CFA29" w14:textId="5FC5C7BE" w:rsidR="002F0065" w:rsidRPr="002F0065" w:rsidRDefault="002F0065" w:rsidP="002F0065">
      <w:pPr>
        <w:rPr>
          <w:rFonts w:ascii="Verdana" w:hAnsi="Verdana"/>
          <w:sz w:val="24"/>
          <w:szCs w:val="24"/>
          <w:lang w:val="es-ES"/>
        </w:rPr>
      </w:pPr>
    </w:p>
    <w:p w14:paraId="65F77150" w14:textId="77777777" w:rsidR="002F0065" w:rsidRPr="002F0065" w:rsidRDefault="002F0065" w:rsidP="002F0065">
      <w:pPr>
        <w:rPr>
          <w:rFonts w:ascii="Verdana" w:hAnsi="Verdana"/>
          <w:sz w:val="24"/>
          <w:szCs w:val="24"/>
        </w:rPr>
      </w:pPr>
      <w:r w:rsidRPr="002F0065">
        <w:rPr>
          <w:rFonts w:ascii="Verdana" w:hAnsi="Verdana"/>
          <w:b/>
          <w:bCs/>
          <w:i/>
          <w:iCs/>
          <w:sz w:val="24"/>
          <w:szCs w:val="24"/>
          <w:lang w:val="es-ES"/>
        </w:rPr>
        <w:t>Nuestros primeros habitantes</w:t>
      </w:r>
    </w:p>
    <w:p w14:paraId="60C2F37C" w14:textId="77777777" w:rsidR="002F0065" w:rsidRPr="002F0065" w:rsidRDefault="002F0065" w:rsidP="002F0065">
      <w:pPr>
        <w:rPr>
          <w:rFonts w:ascii="Verdana" w:hAnsi="Verdana"/>
          <w:sz w:val="24"/>
          <w:szCs w:val="24"/>
        </w:rPr>
      </w:pPr>
      <w:r w:rsidRPr="002F0065">
        <w:rPr>
          <w:rFonts w:ascii="Verdana" w:hAnsi="Verdana"/>
          <w:sz w:val="24"/>
          <w:szCs w:val="24"/>
          <w:lang w:val="es-ES"/>
        </w:rPr>
        <w:t> </w:t>
      </w:r>
    </w:p>
    <w:p w14:paraId="3203CBB1"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En nuestro país, por su gran variedad geográfica, se dieron todo tipo de organizaciones sociales y económicas en sus distintas </w:t>
      </w:r>
      <w:proofErr w:type="gramStart"/>
      <w:r w:rsidRPr="002F0065">
        <w:rPr>
          <w:rFonts w:ascii="Verdana" w:hAnsi="Verdana"/>
          <w:sz w:val="24"/>
          <w:szCs w:val="24"/>
          <w:lang w:val="es-ES"/>
        </w:rPr>
        <w:t>culturas  autóctonas</w:t>
      </w:r>
      <w:proofErr w:type="gramEnd"/>
      <w:r w:rsidRPr="002F0065">
        <w:rPr>
          <w:rFonts w:ascii="Verdana" w:hAnsi="Verdana"/>
          <w:sz w:val="24"/>
          <w:szCs w:val="24"/>
          <w:lang w:val="es-ES"/>
        </w:rPr>
        <w:t xml:space="preserve">. Unos de los aspectos más claros para entenderlas con relación a su entorno, son el alto desarrollo alcanzado en organización social, </w:t>
      </w:r>
      <w:proofErr w:type="gramStart"/>
      <w:r w:rsidRPr="002F0065">
        <w:rPr>
          <w:rFonts w:ascii="Verdana" w:hAnsi="Verdana"/>
          <w:sz w:val="24"/>
          <w:szCs w:val="24"/>
          <w:lang w:val="es-ES"/>
        </w:rPr>
        <w:t>agricultura,  ganadería</w:t>
      </w:r>
      <w:proofErr w:type="gramEnd"/>
      <w:r w:rsidRPr="002F0065">
        <w:rPr>
          <w:rFonts w:ascii="Verdana" w:hAnsi="Verdana"/>
          <w:sz w:val="24"/>
          <w:szCs w:val="24"/>
          <w:lang w:val="es-ES"/>
        </w:rPr>
        <w:t xml:space="preserve"> y artesanía por los pueblos que se encontraban en la zona norte, y a medida que avanzamos hacia el sur, los pueblos se hacen nómadas y dedicados a actividades como la pesca y la caza.</w:t>
      </w:r>
    </w:p>
    <w:p w14:paraId="0DDF0FC3"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Uno de los pueblos más adelantados fueron los atacameños, que ocupaban los territorios al interior de </w:t>
      </w:r>
      <w:proofErr w:type="spellStart"/>
      <w:r w:rsidRPr="002F0065">
        <w:rPr>
          <w:rFonts w:ascii="Verdana" w:hAnsi="Verdana"/>
          <w:sz w:val="24"/>
          <w:szCs w:val="24"/>
          <w:lang w:val="es-ES"/>
        </w:rPr>
        <w:t>Tarapaca</w:t>
      </w:r>
      <w:proofErr w:type="spellEnd"/>
      <w:r w:rsidRPr="002F0065">
        <w:rPr>
          <w:rFonts w:ascii="Verdana" w:hAnsi="Verdana"/>
          <w:sz w:val="24"/>
          <w:szCs w:val="24"/>
          <w:lang w:val="es-ES"/>
        </w:rPr>
        <w:t>, Antofagasta y Puna de Atacama.</w:t>
      </w:r>
    </w:p>
    <w:p w14:paraId="787FB657" w14:textId="0B8CB95C" w:rsidR="002F0065" w:rsidRPr="002F0065" w:rsidRDefault="002F0065" w:rsidP="002F0065">
      <w:pPr>
        <w:rPr>
          <w:rFonts w:ascii="Verdana" w:hAnsi="Verdana"/>
          <w:sz w:val="24"/>
          <w:szCs w:val="24"/>
        </w:rPr>
      </w:pPr>
      <w:r w:rsidRPr="002F0065">
        <w:rPr>
          <w:rFonts w:ascii="Verdana" w:hAnsi="Verdana"/>
          <w:sz w:val="24"/>
          <w:szCs w:val="24"/>
          <w:lang w:val="es-ES"/>
        </w:rPr>
        <w:lastRenderedPageBreak/>
        <w:t> Poseían una cultura bastante desarrollada, dedicándose a la agricultura, crianza de llamas y alpacas, a la minería y metalurgia, destacando su avanzada industria textil y alfarera.</w:t>
      </w:r>
    </w:p>
    <w:p w14:paraId="0B45730C"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Diaguitas. Establecidos entre el río </w:t>
      </w:r>
      <w:proofErr w:type="spellStart"/>
      <w:r w:rsidRPr="002F0065">
        <w:rPr>
          <w:rFonts w:ascii="Verdana" w:hAnsi="Verdana"/>
          <w:sz w:val="24"/>
          <w:szCs w:val="24"/>
          <w:lang w:val="es-ES"/>
        </w:rPr>
        <w:t>Copiapo</w:t>
      </w:r>
      <w:proofErr w:type="spellEnd"/>
      <w:r w:rsidRPr="002F0065">
        <w:rPr>
          <w:rFonts w:ascii="Verdana" w:hAnsi="Verdana"/>
          <w:sz w:val="24"/>
          <w:szCs w:val="24"/>
          <w:lang w:val="es-ES"/>
        </w:rPr>
        <w:t xml:space="preserve"> y el río Choapa desarrollaron la alfarería, alcanzando gran perfección en diseño y colorido; conocían el tejido y </w:t>
      </w:r>
      <w:proofErr w:type="gramStart"/>
      <w:r w:rsidRPr="002F0065">
        <w:rPr>
          <w:rFonts w:ascii="Verdana" w:hAnsi="Verdana"/>
          <w:sz w:val="24"/>
          <w:szCs w:val="24"/>
          <w:lang w:val="es-ES"/>
        </w:rPr>
        <w:t>la  minería</w:t>
      </w:r>
      <w:proofErr w:type="gramEnd"/>
      <w:r w:rsidRPr="002F0065">
        <w:rPr>
          <w:rFonts w:ascii="Verdana" w:hAnsi="Verdana"/>
          <w:sz w:val="24"/>
          <w:szCs w:val="24"/>
          <w:lang w:val="es-ES"/>
        </w:rPr>
        <w:t xml:space="preserve"> de oro, cobre y bronce, además de ser pastores de llamas y alpacas.</w:t>
      </w:r>
    </w:p>
    <w:p w14:paraId="025B5AC5" w14:textId="77777777" w:rsidR="002F0065" w:rsidRPr="002F0065" w:rsidRDefault="002F0065" w:rsidP="002F0065">
      <w:pPr>
        <w:rPr>
          <w:rFonts w:ascii="Verdana" w:hAnsi="Verdana"/>
          <w:sz w:val="24"/>
          <w:szCs w:val="24"/>
        </w:rPr>
      </w:pPr>
      <w:r w:rsidRPr="002F0065">
        <w:rPr>
          <w:rFonts w:ascii="Verdana" w:hAnsi="Verdana"/>
          <w:sz w:val="24"/>
          <w:szCs w:val="24"/>
          <w:lang w:val="es-ES"/>
        </w:rPr>
        <w:t> </w:t>
      </w:r>
    </w:p>
    <w:p w14:paraId="05B5EF04" w14:textId="77777777" w:rsidR="002F0065" w:rsidRPr="002F0065" w:rsidRDefault="002F0065" w:rsidP="002F0065">
      <w:pPr>
        <w:rPr>
          <w:rFonts w:ascii="Verdana" w:hAnsi="Verdana"/>
          <w:sz w:val="24"/>
          <w:szCs w:val="24"/>
        </w:rPr>
      </w:pPr>
      <w:r w:rsidRPr="002F0065">
        <w:rPr>
          <w:rFonts w:ascii="Verdana" w:hAnsi="Verdana"/>
          <w:sz w:val="24"/>
          <w:szCs w:val="24"/>
          <w:lang w:val="es-ES"/>
        </w:rPr>
        <w:t>Los Changos un grupo de pescadores de costumbres nómadas, que se caracterizaban por sus embarcaciones hechas de cuero inflado de lobos marinos. Desaparecieron tardíamente fusionados con el mestizaje</w:t>
      </w:r>
    </w:p>
    <w:p w14:paraId="3AF8B848"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Los Picunches ocupan la zona comprendida entre el río Choapa y el río Itata. Fueron influidos culturalmente por sus vecinos </w:t>
      </w:r>
      <w:proofErr w:type="gramStart"/>
      <w:r w:rsidRPr="002F0065">
        <w:rPr>
          <w:rFonts w:ascii="Verdana" w:hAnsi="Verdana"/>
          <w:sz w:val="24"/>
          <w:szCs w:val="24"/>
          <w:lang w:val="es-ES"/>
        </w:rPr>
        <w:t>del  norte</w:t>
      </w:r>
      <w:proofErr w:type="gramEnd"/>
      <w:r w:rsidRPr="002F0065">
        <w:rPr>
          <w:rFonts w:ascii="Verdana" w:hAnsi="Verdana"/>
          <w:sz w:val="24"/>
          <w:szCs w:val="24"/>
          <w:lang w:val="es-ES"/>
        </w:rPr>
        <w:t xml:space="preserve"> (los Diaguitas, y por los del sur (los Mapuches); eran agricultores, ganaderos y conocían la alfarería y el trabajo en  tejidos.</w:t>
      </w:r>
    </w:p>
    <w:p w14:paraId="450E6676"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Los Mapuches, pueblo aguerrido, dedicado </w:t>
      </w:r>
      <w:proofErr w:type="gramStart"/>
      <w:r w:rsidRPr="002F0065">
        <w:rPr>
          <w:rFonts w:ascii="Verdana" w:hAnsi="Verdana"/>
          <w:sz w:val="24"/>
          <w:szCs w:val="24"/>
          <w:lang w:val="es-ES"/>
        </w:rPr>
        <w:t>preferentemente  a</w:t>
      </w:r>
      <w:proofErr w:type="gramEnd"/>
      <w:r w:rsidRPr="002F0065">
        <w:rPr>
          <w:rFonts w:ascii="Verdana" w:hAnsi="Verdana"/>
          <w:sz w:val="24"/>
          <w:szCs w:val="24"/>
          <w:lang w:val="es-ES"/>
        </w:rPr>
        <w:t xml:space="preserve"> la caza.</w:t>
      </w:r>
    </w:p>
    <w:p w14:paraId="547DA40B"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Rápidamente se adaptaron a las circunstancias nuevas de una guerra contra los españoles, aprendieron el uso del caballo, de las armas de hierro y sostuvieron la más tenaz resistencia al invasor durante trescientos años. Es el único pueblo en Chile que </w:t>
      </w:r>
      <w:proofErr w:type="spellStart"/>
      <w:r w:rsidRPr="002F0065">
        <w:rPr>
          <w:rFonts w:ascii="Verdana" w:hAnsi="Verdana"/>
          <w:sz w:val="24"/>
          <w:szCs w:val="24"/>
          <w:lang w:val="es-ES"/>
        </w:rPr>
        <w:t>aun</w:t>
      </w:r>
      <w:proofErr w:type="spellEnd"/>
      <w:r w:rsidRPr="002F0065">
        <w:rPr>
          <w:rFonts w:ascii="Verdana" w:hAnsi="Verdana"/>
          <w:sz w:val="24"/>
          <w:szCs w:val="24"/>
          <w:lang w:val="es-ES"/>
        </w:rPr>
        <w:t xml:space="preserve"> conserva su espíritu ancestral y sus tradiciones culturales.</w:t>
      </w:r>
    </w:p>
    <w:p w14:paraId="395C4FD5"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Los Huilliches, único pueblo de esta zona que no se dedicó a la caza y recolección, que ocupaban la zona de que va desde el sur del Bio-Bio hasta el golfo de </w:t>
      </w:r>
      <w:proofErr w:type="spellStart"/>
      <w:r w:rsidRPr="002F0065">
        <w:rPr>
          <w:rFonts w:ascii="Verdana" w:hAnsi="Verdana"/>
          <w:sz w:val="24"/>
          <w:szCs w:val="24"/>
          <w:lang w:val="es-ES"/>
        </w:rPr>
        <w:t>Reloncavi</w:t>
      </w:r>
      <w:proofErr w:type="spellEnd"/>
      <w:r w:rsidRPr="002F0065">
        <w:rPr>
          <w:rFonts w:ascii="Verdana" w:hAnsi="Verdana"/>
          <w:sz w:val="24"/>
          <w:szCs w:val="24"/>
          <w:lang w:val="es-ES"/>
        </w:rPr>
        <w:t xml:space="preserve">. </w:t>
      </w:r>
    </w:p>
    <w:p w14:paraId="256F7A18" w14:textId="77777777" w:rsidR="002F0065" w:rsidRPr="002F0065" w:rsidRDefault="002F0065" w:rsidP="002F0065">
      <w:pPr>
        <w:rPr>
          <w:rFonts w:ascii="Verdana" w:hAnsi="Verdana"/>
          <w:sz w:val="24"/>
          <w:szCs w:val="24"/>
        </w:rPr>
      </w:pPr>
      <w:r w:rsidRPr="002F0065">
        <w:rPr>
          <w:rFonts w:ascii="Verdana" w:hAnsi="Verdana"/>
          <w:sz w:val="24"/>
          <w:szCs w:val="24"/>
          <w:lang w:val="es-ES"/>
        </w:rPr>
        <w:t>Eran agricultores pacíficos, que no ofrecieron resistencia ni a las invasiones Mapuches ni a las españolas.</w:t>
      </w:r>
    </w:p>
    <w:p w14:paraId="7B1F10A9"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Los </w:t>
      </w:r>
      <w:proofErr w:type="spellStart"/>
      <w:r w:rsidRPr="002F0065">
        <w:rPr>
          <w:rFonts w:ascii="Verdana" w:hAnsi="Verdana"/>
          <w:sz w:val="24"/>
          <w:szCs w:val="24"/>
          <w:lang w:val="es-ES"/>
        </w:rPr>
        <w:t>Chiquillanes</w:t>
      </w:r>
      <w:proofErr w:type="spellEnd"/>
      <w:r w:rsidRPr="002F0065">
        <w:rPr>
          <w:rFonts w:ascii="Verdana" w:hAnsi="Verdana"/>
          <w:sz w:val="24"/>
          <w:szCs w:val="24"/>
          <w:lang w:val="es-ES"/>
        </w:rPr>
        <w:t xml:space="preserve"> eran indígenas nómadas y recolectores, que habitaron la región oriental de la cordillera de Los Andes, entre el río Diamante y el lago </w:t>
      </w:r>
      <w:proofErr w:type="spellStart"/>
      <w:r w:rsidRPr="002F0065">
        <w:rPr>
          <w:rFonts w:ascii="Verdana" w:hAnsi="Verdana"/>
          <w:sz w:val="24"/>
          <w:szCs w:val="24"/>
          <w:lang w:val="es-ES"/>
        </w:rPr>
        <w:t>Malahue</w:t>
      </w:r>
      <w:proofErr w:type="spellEnd"/>
      <w:r w:rsidRPr="002F0065">
        <w:rPr>
          <w:rFonts w:ascii="Verdana" w:hAnsi="Verdana"/>
          <w:sz w:val="24"/>
          <w:szCs w:val="24"/>
          <w:lang w:val="es-ES"/>
        </w:rPr>
        <w:t xml:space="preserve">. Hacían frecuentes cruces de la cordillera para comerciar con otros pueblos </w:t>
      </w:r>
      <w:proofErr w:type="gramStart"/>
      <w:r w:rsidRPr="002F0065">
        <w:rPr>
          <w:rFonts w:ascii="Verdana" w:hAnsi="Verdana"/>
          <w:sz w:val="24"/>
          <w:szCs w:val="24"/>
          <w:lang w:val="es-ES"/>
        </w:rPr>
        <w:t>aborígenes  de</w:t>
      </w:r>
      <w:proofErr w:type="gramEnd"/>
      <w:r w:rsidRPr="002F0065">
        <w:rPr>
          <w:rFonts w:ascii="Verdana" w:hAnsi="Verdana"/>
          <w:sz w:val="24"/>
          <w:szCs w:val="24"/>
          <w:lang w:val="es-ES"/>
        </w:rPr>
        <w:t xml:space="preserve"> nuestro territorio y posteriormente con los españoles.</w:t>
      </w:r>
    </w:p>
    <w:p w14:paraId="01F561AF"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Otro pueblo de esta región fueron los Puelches, que alzaron sus </w:t>
      </w:r>
      <w:proofErr w:type="spellStart"/>
      <w:r w:rsidRPr="002F0065">
        <w:rPr>
          <w:rFonts w:ascii="Verdana" w:hAnsi="Verdana"/>
          <w:sz w:val="24"/>
          <w:szCs w:val="24"/>
          <w:lang w:val="es-ES"/>
        </w:rPr>
        <w:t>tolderias</w:t>
      </w:r>
      <w:proofErr w:type="spellEnd"/>
      <w:r w:rsidRPr="002F0065">
        <w:rPr>
          <w:rFonts w:ascii="Verdana" w:hAnsi="Verdana"/>
          <w:sz w:val="24"/>
          <w:szCs w:val="24"/>
          <w:lang w:val="es-ES"/>
        </w:rPr>
        <w:t xml:space="preserve"> en la zona cordillerana al sur de Valdivia y hasta las alturas de Osorno, dedicándose a la </w:t>
      </w:r>
      <w:proofErr w:type="gramStart"/>
      <w:r w:rsidRPr="002F0065">
        <w:rPr>
          <w:rFonts w:ascii="Verdana" w:hAnsi="Verdana"/>
          <w:sz w:val="24"/>
          <w:szCs w:val="24"/>
          <w:lang w:val="es-ES"/>
        </w:rPr>
        <w:t>caza  del</w:t>
      </w:r>
      <w:proofErr w:type="gramEnd"/>
      <w:r w:rsidRPr="002F0065">
        <w:rPr>
          <w:rFonts w:ascii="Verdana" w:hAnsi="Verdana"/>
          <w:sz w:val="24"/>
          <w:szCs w:val="24"/>
          <w:lang w:val="es-ES"/>
        </w:rPr>
        <w:t xml:space="preserve"> guanaco y a la recolección de frutas. Lentamente fueron mestizándose con los Mapuches y los Huilliches hasta desaparecer.</w:t>
      </w:r>
    </w:p>
    <w:p w14:paraId="7FD0B5EE" w14:textId="77777777" w:rsidR="002F0065" w:rsidRPr="002F0065" w:rsidRDefault="002F0065" w:rsidP="002F0065">
      <w:pPr>
        <w:rPr>
          <w:rFonts w:ascii="Verdana" w:hAnsi="Verdana"/>
          <w:sz w:val="24"/>
          <w:szCs w:val="24"/>
        </w:rPr>
      </w:pPr>
      <w:r w:rsidRPr="002F0065">
        <w:rPr>
          <w:rFonts w:ascii="Verdana" w:hAnsi="Verdana"/>
          <w:sz w:val="24"/>
          <w:szCs w:val="24"/>
          <w:lang w:val="es-ES"/>
        </w:rPr>
        <w:lastRenderedPageBreak/>
        <w:t xml:space="preserve">Los Pehuenches fueron cazadores y recolectores nómadas que habitaron el </w:t>
      </w:r>
      <w:proofErr w:type="gramStart"/>
      <w:r w:rsidRPr="002F0065">
        <w:rPr>
          <w:rFonts w:ascii="Verdana" w:hAnsi="Verdana"/>
          <w:sz w:val="24"/>
          <w:szCs w:val="24"/>
          <w:lang w:val="es-ES"/>
        </w:rPr>
        <w:t>territorio  cordillerano</w:t>
      </w:r>
      <w:proofErr w:type="gramEnd"/>
      <w:r w:rsidRPr="002F0065">
        <w:rPr>
          <w:rFonts w:ascii="Verdana" w:hAnsi="Verdana"/>
          <w:sz w:val="24"/>
          <w:szCs w:val="24"/>
          <w:lang w:val="es-ES"/>
        </w:rPr>
        <w:t xml:space="preserve"> entre Chillan y Valdivia.</w:t>
      </w:r>
    </w:p>
    <w:p w14:paraId="04E073AF" w14:textId="77777777" w:rsidR="002F0065" w:rsidRPr="002F0065" w:rsidRDefault="002F0065" w:rsidP="002F0065">
      <w:pPr>
        <w:rPr>
          <w:rFonts w:ascii="Verdana" w:hAnsi="Verdana"/>
          <w:sz w:val="24"/>
          <w:szCs w:val="24"/>
        </w:rPr>
      </w:pPr>
      <w:r w:rsidRPr="002F0065">
        <w:rPr>
          <w:rFonts w:ascii="Verdana" w:hAnsi="Verdana"/>
          <w:sz w:val="24"/>
          <w:szCs w:val="24"/>
          <w:lang w:val="es-ES"/>
        </w:rPr>
        <w:t>Traspasaban la cordillera para comerciar y recolectar piñones (</w:t>
      </w:r>
      <w:proofErr w:type="spellStart"/>
      <w:r w:rsidRPr="002F0065">
        <w:rPr>
          <w:rFonts w:ascii="Verdana" w:hAnsi="Verdana"/>
          <w:sz w:val="24"/>
          <w:szCs w:val="24"/>
          <w:lang w:val="es-ES"/>
        </w:rPr>
        <w:t>pehuen</w:t>
      </w:r>
      <w:proofErr w:type="spellEnd"/>
      <w:r w:rsidRPr="002F0065">
        <w:rPr>
          <w:rFonts w:ascii="Verdana" w:hAnsi="Verdana"/>
          <w:sz w:val="24"/>
          <w:szCs w:val="24"/>
          <w:lang w:val="es-ES"/>
        </w:rPr>
        <w:t>). En el siglo XVIII se establecieron definitivamente en territorio chileno.</w:t>
      </w:r>
    </w:p>
    <w:p w14:paraId="3A52695A"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En la isla de </w:t>
      </w:r>
      <w:proofErr w:type="spellStart"/>
      <w:proofErr w:type="gramStart"/>
      <w:r w:rsidRPr="002F0065">
        <w:rPr>
          <w:rFonts w:ascii="Verdana" w:hAnsi="Verdana"/>
          <w:sz w:val="24"/>
          <w:szCs w:val="24"/>
          <w:lang w:val="es-ES"/>
        </w:rPr>
        <w:t>Chiloe</w:t>
      </w:r>
      <w:proofErr w:type="spellEnd"/>
      <w:r w:rsidRPr="002F0065">
        <w:rPr>
          <w:rFonts w:ascii="Verdana" w:hAnsi="Verdana"/>
          <w:sz w:val="24"/>
          <w:szCs w:val="24"/>
          <w:lang w:val="es-ES"/>
        </w:rPr>
        <w:t xml:space="preserve">  y</w:t>
      </w:r>
      <w:proofErr w:type="gramEnd"/>
      <w:r w:rsidRPr="002F0065">
        <w:rPr>
          <w:rFonts w:ascii="Verdana" w:hAnsi="Verdana"/>
          <w:sz w:val="24"/>
          <w:szCs w:val="24"/>
          <w:lang w:val="es-ES"/>
        </w:rPr>
        <w:t xml:space="preserve"> la zona de los canales y archipiélagos australes, habitaron los Chonos, pueblo de pescadores y cazadores de lobos marinos.</w:t>
      </w:r>
    </w:p>
    <w:p w14:paraId="06A0758B"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Con la llegada de los </w:t>
      </w:r>
      <w:proofErr w:type="spellStart"/>
      <w:r w:rsidRPr="002F0065">
        <w:rPr>
          <w:rFonts w:ascii="Verdana" w:hAnsi="Verdana"/>
          <w:sz w:val="24"/>
          <w:szCs w:val="24"/>
          <w:lang w:val="es-ES"/>
        </w:rPr>
        <w:t>Cuncos</w:t>
      </w:r>
      <w:proofErr w:type="spellEnd"/>
      <w:r w:rsidRPr="002F0065">
        <w:rPr>
          <w:rFonts w:ascii="Verdana" w:hAnsi="Verdana"/>
          <w:sz w:val="24"/>
          <w:szCs w:val="24"/>
          <w:lang w:val="es-ES"/>
        </w:rPr>
        <w:t xml:space="preserve"> a </w:t>
      </w:r>
      <w:proofErr w:type="spellStart"/>
      <w:r w:rsidRPr="002F0065">
        <w:rPr>
          <w:rFonts w:ascii="Verdana" w:hAnsi="Verdana"/>
          <w:sz w:val="24"/>
          <w:szCs w:val="24"/>
          <w:lang w:val="es-ES"/>
        </w:rPr>
        <w:t>Chiloe</w:t>
      </w:r>
      <w:proofErr w:type="spellEnd"/>
      <w:r w:rsidRPr="002F0065">
        <w:rPr>
          <w:rFonts w:ascii="Verdana" w:hAnsi="Verdana"/>
          <w:sz w:val="24"/>
          <w:szCs w:val="24"/>
          <w:lang w:val="es-ES"/>
        </w:rPr>
        <w:t>, fueron desplazados más hacia el sur, sin embargo, aprendieron de ellos una agricultura rudimentaria y a la crianza de la llama. De la fusión de ambos pueblos nació el chilote.</w:t>
      </w:r>
    </w:p>
    <w:p w14:paraId="418C9D7D" w14:textId="0DE49D0F" w:rsidR="002F0065" w:rsidRPr="002F0065" w:rsidRDefault="002F0065" w:rsidP="002F0065">
      <w:pPr>
        <w:rPr>
          <w:rFonts w:ascii="Verdana" w:hAnsi="Verdana"/>
          <w:sz w:val="24"/>
          <w:szCs w:val="24"/>
        </w:rPr>
      </w:pPr>
    </w:p>
    <w:p w14:paraId="6050D1AC"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En la undécima región existieron dos pueblos diferenciados en sus costumbres; uno esencialmente de tierra y el otro marino. Los primeros, los Tehuelches, habitaron ambos lados de la cordillera de Los Andes, en la zona comprendida entre el golfo de </w:t>
      </w:r>
      <w:proofErr w:type="spellStart"/>
      <w:r w:rsidRPr="002F0065">
        <w:rPr>
          <w:rFonts w:ascii="Verdana" w:hAnsi="Verdana"/>
          <w:sz w:val="24"/>
          <w:szCs w:val="24"/>
          <w:lang w:val="es-ES"/>
        </w:rPr>
        <w:t>Reloncavi</w:t>
      </w:r>
      <w:proofErr w:type="spellEnd"/>
      <w:r w:rsidRPr="002F0065">
        <w:rPr>
          <w:rFonts w:ascii="Verdana" w:hAnsi="Verdana"/>
          <w:sz w:val="24"/>
          <w:szCs w:val="24"/>
          <w:lang w:val="es-ES"/>
        </w:rPr>
        <w:t xml:space="preserve"> y tierra de fuego. Más conocidos como Patagones, practicaban la caza y la recolección de frutas, plantas y raíces. Desapareciendo durante sucesivas mezclas con otros grupos indígenas y con la conquista española</w:t>
      </w:r>
    </w:p>
    <w:p w14:paraId="16A5D981" w14:textId="77777777" w:rsidR="002F0065" w:rsidRPr="002F0065" w:rsidRDefault="002F0065" w:rsidP="002F0065">
      <w:pPr>
        <w:rPr>
          <w:rFonts w:ascii="Verdana" w:hAnsi="Verdana"/>
          <w:sz w:val="24"/>
          <w:szCs w:val="24"/>
        </w:rPr>
      </w:pPr>
      <w:r w:rsidRPr="002F0065">
        <w:rPr>
          <w:rFonts w:ascii="Verdana" w:hAnsi="Verdana"/>
          <w:sz w:val="24"/>
          <w:szCs w:val="24"/>
          <w:lang w:val="es-ES"/>
        </w:rPr>
        <w:t>El segundo pueblo eran los Alacalufes, que vivían en sus botes de corteza o arboles ahuecados, recorriendo la extensa región comprendida entre el golfo de Penas y el canal Beagle.</w:t>
      </w:r>
    </w:p>
    <w:p w14:paraId="7395F457" w14:textId="51FC2F3C" w:rsidR="002F0065" w:rsidRPr="002F0065" w:rsidRDefault="002F0065" w:rsidP="002F0065">
      <w:pPr>
        <w:rPr>
          <w:rFonts w:ascii="Verdana" w:hAnsi="Verdana"/>
          <w:sz w:val="24"/>
          <w:szCs w:val="24"/>
        </w:rPr>
      </w:pPr>
      <w:r w:rsidRPr="002F0065">
        <w:rPr>
          <w:rFonts w:ascii="Verdana" w:hAnsi="Verdana"/>
          <w:sz w:val="24"/>
          <w:szCs w:val="24"/>
          <w:lang w:val="es-ES"/>
        </w:rPr>
        <w:t>Alejados de todo contacto con otros pueblos</w:t>
      </w:r>
      <w:r>
        <w:rPr>
          <w:rFonts w:ascii="Verdana" w:hAnsi="Verdana"/>
          <w:sz w:val="24"/>
          <w:szCs w:val="24"/>
          <w:lang w:val="es-ES"/>
        </w:rPr>
        <w:t xml:space="preserve"> </w:t>
      </w:r>
      <w:r w:rsidRPr="002F0065">
        <w:rPr>
          <w:rFonts w:ascii="Verdana" w:hAnsi="Verdana"/>
          <w:sz w:val="24"/>
          <w:szCs w:val="24"/>
          <w:lang w:val="es-ES"/>
        </w:rPr>
        <w:t>(no conocieron agricultura, ni ganadería, dedicándose a la caza de focas y a la pesca.</w:t>
      </w:r>
    </w:p>
    <w:p w14:paraId="5ACBA813"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 </w:t>
      </w:r>
    </w:p>
    <w:p w14:paraId="51FBC9E0"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Ya en el extremo sur austral del país, encontramos a los </w:t>
      </w:r>
      <w:proofErr w:type="spellStart"/>
      <w:r w:rsidRPr="002F0065">
        <w:rPr>
          <w:rFonts w:ascii="Verdana" w:hAnsi="Verdana"/>
          <w:sz w:val="24"/>
          <w:szCs w:val="24"/>
          <w:lang w:val="es-ES"/>
        </w:rPr>
        <w:t>Yamanas</w:t>
      </w:r>
      <w:proofErr w:type="spellEnd"/>
      <w:r w:rsidRPr="002F0065">
        <w:rPr>
          <w:rFonts w:ascii="Verdana" w:hAnsi="Verdana"/>
          <w:sz w:val="24"/>
          <w:szCs w:val="24"/>
          <w:lang w:val="es-ES"/>
        </w:rPr>
        <w:t>, indios pescadores conocidos también como Yaganes, quienes habitaban las islas y canales del Beagle. Durante el periodo de colonización, fueron objeto de una despiadada destrucción.</w:t>
      </w:r>
    </w:p>
    <w:p w14:paraId="13C5C836" w14:textId="0532F354" w:rsidR="002F0065" w:rsidRPr="002F0065" w:rsidRDefault="002F0065" w:rsidP="002F0065">
      <w:pPr>
        <w:rPr>
          <w:rFonts w:ascii="Verdana" w:hAnsi="Verdana"/>
          <w:sz w:val="24"/>
          <w:szCs w:val="24"/>
          <w:lang w:val="es-ES"/>
        </w:rPr>
      </w:pPr>
      <w:r w:rsidRPr="002F0065">
        <w:rPr>
          <w:rFonts w:ascii="Verdana" w:hAnsi="Verdana"/>
          <w:sz w:val="24"/>
          <w:szCs w:val="24"/>
          <w:lang w:val="es-ES"/>
        </w:rPr>
        <w:t xml:space="preserve">Los </w:t>
      </w:r>
      <w:proofErr w:type="spellStart"/>
      <w:r w:rsidRPr="002F0065">
        <w:rPr>
          <w:rFonts w:ascii="Verdana" w:hAnsi="Verdana"/>
          <w:sz w:val="24"/>
          <w:szCs w:val="24"/>
          <w:lang w:val="es-ES"/>
        </w:rPr>
        <w:t>Onas</w:t>
      </w:r>
      <w:proofErr w:type="spellEnd"/>
      <w:r w:rsidRPr="002F0065">
        <w:rPr>
          <w:rFonts w:ascii="Verdana" w:hAnsi="Verdana"/>
          <w:sz w:val="24"/>
          <w:szCs w:val="24"/>
          <w:lang w:val="es-ES"/>
        </w:rPr>
        <w:t xml:space="preserve">, llamados así por sus vecinos </w:t>
      </w:r>
      <w:proofErr w:type="spellStart"/>
      <w:r w:rsidRPr="002F0065">
        <w:rPr>
          <w:rFonts w:ascii="Verdana" w:hAnsi="Verdana"/>
          <w:sz w:val="24"/>
          <w:szCs w:val="24"/>
          <w:lang w:val="es-ES"/>
        </w:rPr>
        <w:t>Yamanas</w:t>
      </w:r>
      <w:proofErr w:type="spellEnd"/>
      <w:r w:rsidRPr="002F0065">
        <w:rPr>
          <w:rFonts w:ascii="Verdana" w:hAnsi="Verdana"/>
          <w:sz w:val="24"/>
          <w:szCs w:val="24"/>
          <w:lang w:val="es-ES"/>
        </w:rPr>
        <w:t xml:space="preserve">, eran dos subgrupos, los indios </w:t>
      </w:r>
      <w:proofErr w:type="spellStart"/>
      <w:r w:rsidRPr="002F0065">
        <w:rPr>
          <w:rFonts w:ascii="Verdana" w:hAnsi="Verdana"/>
          <w:sz w:val="24"/>
          <w:szCs w:val="24"/>
          <w:lang w:val="es-ES"/>
        </w:rPr>
        <w:t>Selk</w:t>
      </w:r>
      <w:proofErr w:type="spellEnd"/>
      <w:r w:rsidRPr="002F0065">
        <w:rPr>
          <w:rFonts w:ascii="Verdana" w:hAnsi="Verdana"/>
          <w:sz w:val="24"/>
          <w:szCs w:val="24"/>
          <w:lang w:val="es-ES"/>
        </w:rPr>
        <w:t xml:space="preserve"> –</w:t>
      </w:r>
      <w:proofErr w:type="spellStart"/>
      <w:r w:rsidRPr="002F0065">
        <w:rPr>
          <w:rFonts w:ascii="Verdana" w:hAnsi="Verdana"/>
          <w:sz w:val="24"/>
          <w:szCs w:val="24"/>
          <w:lang w:val="es-ES"/>
        </w:rPr>
        <w:t>Nam</w:t>
      </w:r>
      <w:proofErr w:type="spellEnd"/>
      <w:r w:rsidRPr="002F0065">
        <w:rPr>
          <w:rFonts w:ascii="Verdana" w:hAnsi="Verdana"/>
          <w:sz w:val="24"/>
          <w:szCs w:val="24"/>
          <w:lang w:val="es-ES"/>
        </w:rPr>
        <w:t xml:space="preserve">   </w:t>
      </w:r>
      <w:proofErr w:type="gramStart"/>
      <w:r w:rsidRPr="002F0065">
        <w:rPr>
          <w:rFonts w:ascii="Verdana" w:hAnsi="Verdana"/>
          <w:sz w:val="24"/>
          <w:szCs w:val="24"/>
          <w:lang w:val="es-ES"/>
        </w:rPr>
        <w:t>y  los</w:t>
      </w:r>
      <w:proofErr w:type="gramEnd"/>
      <w:r w:rsidRPr="002F0065">
        <w:rPr>
          <w:rFonts w:ascii="Verdana" w:hAnsi="Verdana"/>
          <w:sz w:val="24"/>
          <w:szCs w:val="24"/>
          <w:lang w:val="es-ES"/>
        </w:rPr>
        <w:t xml:space="preserve">  </w:t>
      </w:r>
      <w:proofErr w:type="spellStart"/>
      <w:r w:rsidRPr="002F0065">
        <w:rPr>
          <w:rFonts w:ascii="Verdana" w:hAnsi="Verdana"/>
          <w:sz w:val="24"/>
          <w:szCs w:val="24"/>
          <w:lang w:val="es-ES"/>
        </w:rPr>
        <w:t>Hausch</w:t>
      </w:r>
      <w:proofErr w:type="spellEnd"/>
      <w:r w:rsidRPr="002F0065">
        <w:rPr>
          <w:rFonts w:ascii="Verdana" w:hAnsi="Verdana"/>
          <w:sz w:val="24"/>
          <w:szCs w:val="24"/>
          <w:lang w:val="es-ES"/>
        </w:rPr>
        <w:t xml:space="preserve">, diferenciados por características de costumbres y lenguaje, pero pertenecientes al mismo grupo étnico. Habitaron la isla grande de Tierra del Fuego, dedicándose a la recolección de </w:t>
      </w:r>
      <w:proofErr w:type="gramStart"/>
      <w:r w:rsidRPr="002F0065">
        <w:rPr>
          <w:rFonts w:ascii="Verdana" w:hAnsi="Verdana"/>
          <w:sz w:val="24"/>
          <w:szCs w:val="24"/>
          <w:lang w:val="es-ES"/>
        </w:rPr>
        <w:t>bayas  y</w:t>
      </w:r>
      <w:proofErr w:type="gramEnd"/>
      <w:r w:rsidRPr="002F0065">
        <w:rPr>
          <w:rFonts w:ascii="Verdana" w:hAnsi="Verdana"/>
          <w:sz w:val="24"/>
          <w:szCs w:val="24"/>
          <w:lang w:val="es-ES"/>
        </w:rPr>
        <w:t xml:space="preserve"> otros frutos. De gran estatura, corrieron igual suerte que sus vecinos </w:t>
      </w:r>
      <w:proofErr w:type="spellStart"/>
      <w:r w:rsidRPr="002F0065">
        <w:rPr>
          <w:rFonts w:ascii="Verdana" w:hAnsi="Verdana"/>
          <w:sz w:val="24"/>
          <w:szCs w:val="24"/>
          <w:lang w:val="es-ES"/>
        </w:rPr>
        <w:t>Yamanas</w:t>
      </w:r>
      <w:proofErr w:type="spellEnd"/>
      <w:r w:rsidRPr="002F0065">
        <w:rPr>
          <w:rFonts w:ascii="Verdana" w:hAnsi="Verdana"/>
          <w:sz w:val="24"/>
          <w:szCs w:val="24"/>
          <w:lang w:val="es-ES"/>
        </w:rPr>
        <w:t>, siendo exterminados por los colonizadores blancos.</w:t>
      </w:r>
    </w:p>
    <w:p w14:paraId="099FD660" w14:textId="63427936" w:rsidR="002F0065" w:rsidRPr="002F0065" w:rsidRDefault="002F0065" w:rsidP="002F0065">
      <w:pPr>
        <w:rPr>
          <w:rFonts w:ascii="Verdana" w:hAnsi="Verdana"/>
          <w:sz w:val="24"/>
          <w:szCs w:val="24"/>
        </w:rPr>
      </w:pPr>
      <w:r w:rsidRPr="002F0065">
        <w:rPr>
          <w:rFonts w:ascii="Verdana" w:hAnsi="Verdana"/>
          <w:b/>
          <w:bCs/>
          <w:sz w:val="24"/>
          <w:szCs w:val="24"/>
          <w:u w:val="single"/>
          <w:lang w:val="es-ES"/>
        </w:rPr>
        <w:lastRenderedPageBreak/>
        <w:t>Los orígenes de los postres en la cocina tradicional</w:t>
      </w:r>
    </w:p>
    <w:p w14:paraId="53EFC78A" w14:textId="77777777" w:rsidR="002F0065" w:rsidRPr="002F0065" w:rsidRDefault="002F0065" w:rsidP="002F0065">
      <w:pPr>
        <w:rPr>
          <w:rFonts w:ascii="Verdana" w:hAnsi="Verdana"/>
          <w:sz w:val="24"/>
          <w:szCs w:val="24"/>
        </w:rPr>
      </w:pPr>
      <w:r w:rsidRPr="002F0065">
        <w:rPr>
          <w:rFonts w:ascii="Verdana" w:hAnsi="Verdana"/>
          <w:sz w:val="24"/>
          <w:szCs w:val="24"/>
          <w:lang w:val="es-ES"/>
        </w:rPr>
        <w:t> </w:t>
      </w:r>
    </w:p>
    <w:p w14:paraId="30C6C87C"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Los postres corresponden a la repostería española traída por </w:t>
      </w:r>
      <w:proofErr w:type="gramStart"/>
      <w:r w:rsidRPr="002F0065">
        <w:rPr>
          <w:rFonts w:ascii="Verdana" w:hAnsi="Verdana"/>
          <w:sz w:val="24"/>
          <w:szCs w:val="24"/>
          <w:lang w:val="es-ES"/>
        </w:rPr>
        <w:t>los  conquistadores</w:t>
      </w:r>
      <w:proofErr w:type="gramEnd"/>
      <w:r w:rsidRPr="002F0065">
        <w:rPr>
          <w:rFonts w:ascii="Verdana" w:hAnsi="Verdana"/>
          <w:sz w:val="24"/>
          <w:szCs w:val="24"/>
          <w:lang w:val="es-ES"/>
        </w:rPr>
        <w:t>; Bernal Castillo, un historiador habla de los “suspiros de monja”, el alfajor moro, de los mantecados y polvorosos y sobre todo el manjar blanco, tan apreciado en nuestro país.</w:t>
      </w:r>
    </w:p>
    <w:p w14:paraId="5EB709C7"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Las hojuelas, rosquillas de alfajor, las sopaipillas, hojaldres, se hicieron populares por la introducción en América de la cocina andaluza. Esta introducción fue lenta por los efectos que producía la escasez y falta de azúcar en la época, </w:t>
      </w:r>
      <w:proofErr w:type="gramStart"/>
      <w:r w:rsidRPr="002F0065">
        <w:rPr>
          <w:rFonts w:ascii="Verdana" w:hAnsi="Verdana"/>
          <w:sz w:val="24"/>
          <w:szCs w:val="24"/>
          <w:lang w:val="es-ES"/>
        </w:rPr>
        <w:t>pero  fue</w:t>
      </w:r>
      <w:proofErr w:type="gramEnd"/>
      <w:r w:rsidRPr="002F0065">
        <w:rPr>
          <w:rFonts w:ascii="Verdana" w:hAnsi="Verdana"/>
          <w:sz w:val="24"/>
          <w:szCs w:val="24"/>
          <w:lang w:val="es-ES"/>
        </w:rPr>
        <w:t xml:space="preserve">  compensada por la miel de abejas, de ulmo y la miel de palma.</w:t>
      </w:r>
    </w:p>
    <w:p w14:paraId="2EFEF76D"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Los postres de frutas también comenzaron a ocupar un sitial preponderante gracias a la amplia gama de frutas aborígenes, como los de la zona sur: </w:t>
      </w:r>
      <w:proofErr w:type="gramStart"/>
      <w:r w:rsidRPr="002F0065">
        <w:rPr>
          <w:rFonts w:ascii="Verdana" w:hAnsi="Verdana"/>
          <w:sz w:val="24"/>
          <w:szCs w:val="24"/>
          <w:lang w:val="es-ES"/>
        </w:rPr>
        <w:t>la  avellana</w:t>
      </w:r>
      <w:proofErr w:type="gramEnd"/>
      <w:r w:rsidRPr="002F0065">
        <w:rPr>
          <w:rFonts w:ascii="Verdana" w:hAnsi="Verdana"/>
          <w:sz w:val="24"/>
          <w:szCs w:val="24"/>
          <w:lang w:val="es-ES"/>
        </w:rPr>
        <w:t xml:space="preserve">, el peumo, el </w:t>
      </w:r>
      <w:proofErr w:type="spellStart"/>
      <w:r w:rsidRPr="002F0065">
        <w:rPr>
          <w:rFonts w:ascii="Verdana" w:hAnsi="Verdana"/>
          <w:sz w:val="24"/>
          <w:szCs w:val="24"/>
          <w:lang w:val="es-ES"/>
        </w:rPr>
        <w:t>maquí</w:t>
      </w:r>
      <w:proofErr w:type="spellEnd"/>
      <w:r w:rsidRPr="002F0065">
        <w:rPr>
          <w:rFonts w:ascii="Verdana" w:hAnsi="Verdana"/>
          <w:sz w:val="24"/>
          <w:szCs w:val="24"/>
          <w:lang w:val="es-ES"/>
        </w:rPr>
        <w:t xml:space="preserve">, el molle, el </w:t>
      </w:r>
      <w:proofErr w:type="spellStart"/>
      <w:r w:rsidRPr="002F0065">
        <w:rPr>
          <w:rFonts w:ascii="Verdana" w:hAnsi="Verdana"/>
          <w:sz w:val="24"/>
          <w:szCs w:val="24"/>
          <w:lang w:val="es-ES"/>
        </w:rPr>
        <w:t>guijan</w:t>
      </w:r>
      <w:proofErr w:type="spellEnd"/>
      <w:r w:rsidRPr="002F0065">
        <w:rPr>
          <w:rFonts w:ascii="Verdana" w:hAnsi="Verdana"/>
          <w:sz w:val="24"/>
          <w:szCs w:val="24"/>
          <w:lang w:val="es-ES"/>
        </w:rPr>
        <w:t xml:space="preserve">, el </w:t>
      </w:r>
      <w:proofErr w:type="spellStart"/>
      <w:r w:rsidRPr="002F0065">
        <w:rPr>
          <w:rFonts w:ascii="Verdana" w:hAnsi="Verdana"/>
          <w:sz w:val="24"/>
          <w:szCs w:val="24"/>
          <w:lang w:val="es-ES"/>
        </w:rPr>
        <w:t>liute</w:t>
      </w:r>
      <w:proofErr w:type="spellEnd"/>
      <w:r w:rsidRPr="002F0065">
        <w:rPr>
          <w:rFonts w:ascii="Verdana" w:hAnsi="Verdana"/>
          <w:sz w:val="24"/>
          <w:szCs w:val="24"/>
          <w:lang w:val="es-ES"/>
        </w:rPr>
        <w:t xml:space="preserve"> y la murtilla.</w:t>
      </w:r>
    </w:p>
    <w:p w14:paraId="092281D4" w14:textId="77777777" w:rsidR="002F0065" w:rsidRPr="002F0065" w:rsidRDefault="002F0065" w:rsidP="002F0065">
      <w:pPr>
        <w:rPr>
          <w:rFonts w:ascii="Verdana" w:hAnsi="Verdana"/>
          <w:sz w:val="24"/>
          <w:szCs w:val="24"/>
        </w:rPr>
      </w:pPr>
      <w:r w:rsidRPr="002F0065">
        <w:rPr>
          <w:rFonts w:ascii="Verdana" w:hAnsi="Verdana"/>
          <w:sz w:val="24"/>
          <w:szCs w:val="24"/>
          <w:lang w:val="es-ES"/>
        </w:rPr>
        <w:t>Entre los más refinados postres de Europa se encontraban el de chirimoya, lúcuma y el de frutilla. Según los entendidos de la época la frutilla fue una de las más grandes contribuciones a la repostería europea.</w:t>
      </w:r>
    </w:p>
    <w:p w14:paraId="3CD2B2D9" w14:textId="4CC330FE" w:rsidR="002F0065" w:rsidRDefault="002F0065">
      <w:pPr>
        <w:rPr>
          <w:rFonts w:ascii="Verdana" w:hAnsi="Verdana"/>
          <w:b/>
          <w:bCs/>
          <w:sz w:val="24"/>
          <w:szCs w:val="24"/>
          <w:u w:val="single"/>
          <w:lang w:val="es-ES"/>
        </w:rPr>
      </w:pPr>
    </w:p>
    <w:p w14:paraId="6E8C2BAA" w14:textId="036B0CB2" w:rsidR="002F0065" w:rsidRPr="002F0065" w:rsidRDefault="002F0065" w:rsidP="002F0065">
      <w:pPr>
        <w:rPr>
          <w:rFonts w:ascii="Verdana" w:hAnsi="Verdana"/>
          <w:sz w:val="24"/>
          <w:szCs w:val="24"/>
        </w:rPr>
      </w:pPr>
      <w:r w:rsidRPr="002F0065">
        <w:rPr>
          <w:rFonts w:ascii="Verdana" w:hAnsi="Verdana"/>
          <w:b/>
          <w:bCs/>
          <w:sz w:val="24"/>
          <w:szCs w:val="24"/>
          <w:u w:val="single"/>
          <w:lang w:val="es-ES"/>
        </w:rPr>
        <w:t xml:space="preserve">La influencia de las monjas en el siglo XVII, en la repostería </w:t>
      </w:r>
    </w:p>
    <w:p w14:paraId="1274082E" w14:textId="77777777" w:rsidR="002F0065" w:rsidRPr="002F0065" w:rsidRDefault="002F0065" w:rsidP="002F0065">
      <w:pPr>
        <w:rPr>
          <w:rFonts w:ascii="Verdana" w:hAnsi="Verdana"/>
          <w:sz w:val="24"/>
          <w:szCs w:val="24"/>
        </w:rPr>
      </w:pPr>
      <w:r w:rsidRPr="002F0065">
        <w:rPr>
          <w:rFonts w:ascii="Verdana" w:hAnsi="Verdana"/>
          <w:sz w:val="24"/>
          <w:szCs w:val="24"/>
          <w:lang w:val="es-ES"/>
        </w:rPr>
        <w:t> </w:t>
      </w:r>
    </w:p>
    <w:p w14:paraId="086A8416"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Las monjas fueron las que impulsaron el desarrollo de la repostería chilena. El </w:t>
      </w:r>
      <w:proofErr w:type="gramStart"/>
      <w:r w:rsidRPr="002F0065">
        <w:rPr>
          <w:rFonts w:ascii="Verdana" w:hAnsi="Verdana"/>
          <w:sz w:val="24"/>
          <w:szCs w:val="24"/>
          <w:lang w:val="es-ES"/>
        </w:rPr>
        <w:t>dicho ”mano</w:t>
      </w:r>
      <w:proofErr w:type="gramEnd"/>
      <w:r w:rsidRPr="002F0065">
        <w:rPr>
          <w:rFonts w:ascii="Verdana" w:hAnsi="Verdana"/>
          <w:sz w:val="24"/>
          <w:szCs w:val="24"/>
          <w:lang w:val="es-ES"/>
        </w:rPr>
        <w:t xml:space="preserve"> de monja”, proviene de este siglo además fueron ellas las que dieron vida a las famosas colaciones.</w:t>
      </w:r>
    </w:p>
    <w:p w14:paraId="7959FC62" w14:textId="77777777" w:rsidR="002F0065" w:rsidRPr="002F0065" w:rsidRDefault="002F0065" w:rsidP="002F0065">
      <w:pPr>
        <w:rPr>
          <w:rFonts w:ascii="Verdana" w:hAnsi="Verdana"/>
          <w:sz w:val="24"/>
          <w:szCs w:val="24"/>
        </w:rPr>
      </w:pPr>
      <w:r w:rsidRPr="002F0065">
        <w:rPr>
          <w:rFonts w:ascii="Verdana" w:hAnsi="Verdana"/>
          <w:sz w:val="24"/>
          <w:szCs w:val="24"/>
          <w:lang w:val="es-ES"/>
        </w:rPr>
        <w:t>En este siglo la gente gastaba un dineral en banquetes y comidas. Los alimentos que más se utilizaban eran: todo tipo de aves, peces, dulces ordinarios, dulces de pasta de almendras, frutas.</w:t>
      </w:r>
    </w:p>
    <w:p w14:paraId="0C3424E1" w14:textId="77777777" w:rsidR="002F0065" w:rsidRPr="002F0065" w:rsidRDefault="002F0065" w:rsidP="002F0065">
      <w:pPr>
        <w:rPr>
          <w:rFonts w:ascii="Verdana" w:hAnsi="Verdana"/>
          <w:sz w:val="24"/>
          <w:szCs w:val="24"/>
        </w:rPr>
      </w:pPr>
      <w:r w:rsidRPr="002F0065">
        <w:rPr>
          <w:rFonts w:ascii="Verdana" w:hAnsi="Verdana"/>
          <w:sz w:val="24"/>
          <w:szCs w:val="24"/>
          <w:lang w:val="es-ES"/>
        </w:rPr>
        <w:t>Otra preparación privilegiada de las monjas era, los dulces de papilla y huesos, los duraznillos de la virgen, el almíbar, el dulce de membrillo y la jalea.</w:t>
      </w:r>
    </w:p>
    <w:p w14:paraId="16BAD6D2" w14:textId="78EBD8C6" w:rsidR="002F0065" w:rsidRPr="002F0065" w:rsidRDefault="002F0065" w:rsidP="002F0065">
      <w:pPr>
        <w:rPr>
          <w:rFonts w:ascii="Verdana" w:hAnsi="Verdana"/>
          <w:sz w:val="24"/>
          <w:szCs w:val="24"/>
          <w:lang w:val="es-ES"/>
        </w:rPr>
      </w:pPr>
      <w:r w:rsidRPr="002F0065">
        <w:rPr>
          <w:rFonts w:ascii="Verdana" w:hAnsi="Verdana"/>
          <w:sz w:val="24"/>
          <w:szCs w:val="24"/>
          <w:lang w:val="es-ES"/>
        </w:rPr>
        <w:t>De la leche hervida con canela y vainilla obtuvieron el manjar blanco.</w:t>
      </w:r>
    </w:p>
    <w:p w14:paraId="071AF9F7"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El progreso no fue tan solo en la repostería. La cocina se hizo más variada con la introducción de nuevas especialidades </w:t>
      </w:r>
      <w:proofErr w:type="gramStart"/>
      <w:r w:rsidRPr="002F0065">
        <w:rPr>
          <w:rFonts w:ascii="Verdana" w:hAnsi="Verdana"/>
          <w:sz w:val="24"/>
          <w:szCs w:val="24"/>
          <w:lang w:val="es-ES"/>
        </w:rPr>
        <w:t>como</w:t>
      </w:r>
      <w:proofErr w:type="gramEnd"/>
      <w:r w:rsidRPr="002F0065">
        <w:rPr>
          <w:rFonts w:ascii="Verdana" w:hAnsi="Verdana"/>
          <w:sz w:val="24"/>
          <w:szCs w:val="24"/>
          <w:lang w:val="es-ES"/>
        </w:rPr>
        <w:t xml:space="preserve"> por ejemplo: </w:t>
      </w:r>
    </w:p>
    <w:p w14:paraId="30F421F1" w14:textId="77777777" w:rsidR="002F0065" w:rsidRPr="002F0065" w:rsidRDefault="002F0065" w:rsidP="002F0065">
      <w:pPr>
        <w:numPr>
          <w:ilvl w:val="0"/>
          <w:numId w:val="3"/>
        </w:numPr>
        <w:rPr>
          <w:rFonts w:ascii="Verdana" w:hAnsi="Verdana"/>
          <w:sz w:val="24"/>
          <w:szCs w:val="24"/>
        </w:rPr>
      </w:pPr>
      <w:r w:rsidRPr="002F0065">
        <w:rPr>
          <w:rFonts w:ascii="Verdana" w:hAnsi="Verdana"/>
          <w:sz w:val="24"/>
          <w:szCs w:val="24"/>
          <w:lang w:val="es-ES"/>
        </w:rPr>
        <w:lastRenderedPageBreak/>
        <w:t>El pavo: originario de México.</w:t>
      </w:r>
    </w:p>
    <w:p w14:paraId="20C6F0A5" w14:textId="77777777" w:rsidR="002F0065" w:rsidRPr="002F0065" w:rsidRDefault="002F0065" w:rsidP="002F0065">
      <w:pPr>
        <w:numPr>
          <w:ilvl w:val="0"/>
          <w:numId w:val="3"/>
        </w:numPr>
        <w:rPr>
          <w:rFonts w:ascii="Verdana" w:hAnsi="Verdana"/>
          <w:sz w:val="24"/>
          <w:szCs w:val="24"/>
        </w:rPr>
      </w:pPr>
      <w:r w:rsidRPr="002F0065">
        <w:rPr>
          <w:rFonts w:ascii="Verdana" w:hAnsi="Verdana"/>
          <w:sz w:val="24"/>
          <w:szCs w:val="24"/>
          <w:lang w:val="es-ES"/>
        </w:rPr>
        <w:t>El ganso: de carne blanda.</w:t>
      </w:r>
    </w:p>
    <w:p w14:paraId="0B0AB878" w14:textId="77777777" w:rsidR="002F0065" w:rsidRPr="002F0065" w:rsidRDefault="002F0065" w:rsidP="002F0065">
      <w:pPr>
        <w:numPr>
          <w:ilvl w:val="0"/>
          <w:numId w:val="3"/>
        </w:numPr>
        <w:rPr>
          <w:rFonts w:ascii="Verdana" w:hAnsi="Verdana"/>
          <w:sz w:val="24"/>
          <w:szCs w:val="24"/>
        </w:rPr>
      </w:pPr>
      <w:r w:rsidRPr="002F0065">
        <w:rPr>
          <w:rFonts w:ascii="Verdana" w:hAnsi="Verdana"/>
          <w:sz w:val="24"/>
          <w:szCs w:val="24"/>
          <w:lang w:val="es-ES"/>
        </w:rPr>
        <w:t>Algunos guisos.</w:t>
      </w:r>
    </w:p>
    <w:p w14:paraId="355394DB" w14:textId="77777777" w:rsidR="002F0065" w:rsidRPr="002F0065" w:rsidRDefault="002F0065" w:rsidP="002F0065">
      <w:pPr>
        <w:numPr>
          <w:ilvl w:val="0"/>
          <w:numId w:val="3"/>
        </w:numPr>
        <w:rPr>
          <w:rFonts w:ascii="Verdana" w:hAnsi="Verdana"/>
          <w:sz w:val="24"/>
          <w:szCs w:val="24"/>
        </w:rPr>
      </w:pPr>
      <w:r w:rsidRPr="002F0065">
        <w:rPr>
          <w:rFonts w:ascii="Verdana" w:hAnsi="Verdana"/>
          <w:sz w:val="24"/>
          <w:szCs w:val="24"/>
          <w:lang w:val="es-ES"/>
        </w:rPr>
        <w:t>Las lentejas de las Monjas Rosas.</w:t>
      </w:r>
    </w:p>
    <w:p w14:paraId="6282776A" w14:textId="77777777" w:rsidR="002F0065" w:rsidRPr="002F0065" w:rsidRDefault="002F0065" w:rsidP="002F0065">
      <w:pPr>
        <w:numPr>
          <w:ilvl w:val="0"/>
          <w:numId w:val="3"/>
        </w:numPr>
        <w:rPr>
          <w:rFonts w:ascii="Verdana" w:hAnsi="Verdana"/>
          <w:sz w:val="24"/>
          <w:szCs w:val="24"/>
        </w:rPr>
      </w:pPr>
      <w:r w:rsidRPr="002F0065">
        <w:rPr>
          <w:rFonts w:ascii="Verdana" w:hAnsi="Verdana"/>
          <w:sz w:val="24"/>
          <w:szCs w:val="24"/>
          <w:lang w:val="es-ES"/>
        </w:rPr>
        <w:t>Porotos fuente de plata de las Capuchinas.</w:t>
      </w:r>
    </w:p>
    <w:p w14:paraId="422BFFE4" w14:textId="77777777" w:rsidR="002F0065" w:rsidRPr="002F0065" w:rsidRDefault="002F0065" w:rsidP="002F0065">
      <w:pPr>
        <w:numPr>
          <w:ilvl w:val="0"/>
          <w:numId w:val="3"/>
        </w:numPr>
        <w:rPr>
          <w:rFonts w:ascii="Verdana" w:hAnsi="Verdana"/>
          <w:sz w:val="24"/>
          <w:szCs w:val="24"/>
        </w:rPr>
      </w:pPr>
      <w:r w:rsidRPr="002F0065">
        <w:rPr>
          <w:rFonts w:ascii="Verdana" w:hAnsi="Verdana"/>
          <w:sz w:val="24"/>
          <w:szCs w:val="24"/>
          <w:lang w:val="es-ES"/>
        </w:rPr>
        <w:t>El ají de las Monjas Claras.</w:t>
      </w:r>
    </w:p>
    <w:p w14:paraId="0AE82689" w14:textId="77777777" w:rsidR="002F0065" w:rsidRPr="002F0065" w:rsidRDefault="002F0065" w:rsidP="002F0065">
      <w:pPr>
        <w:rPr>
          <w:rFonts w:ascii="Verdana" w:hAnsi="Verdana"/>
          <w:sz w:val="24"/>
          <w:szCs w:val="24"/>
        </w:rPr>
      </w:pPr>
    </w:p>
    <w:p w14:paraId="76037DE0" w14:textId="77777777" w:rsidR="002F0065" w:rsidRPr="002F0065" w:rsidRDefault="002F0065" w:rsidP="002F0065">
      <w:pPr>
        <w:rPr>
          <w:rFonts w:ascii="Verdana" w:hAnsi="Verdana"/>
          <w:sz w:val="24"/>
          <w:szCs w:val="24"/>
        </w:rPr>
      </w:pPr>
      <w:r w:rsidRPr="002F0065">
        <w:rPr>
          <w:rFonts w:ascii="Verdana" w:hAnsi="Verdana"/>
          <w:b/>
          <w:bCs/>
          <w:sz w:val="24"/>
          <w:szCs w:val="24"/>
          <w:u w:val="single"/>
          <w:lang w:val="es-ES"/>
        </w:rPr>
        <w:t>Bebidas del siglo XVII</w:t>
      </w:r>
    </w:p>
    <w:p w14:paraId="7F00E3CC" w14:textId="77777777" w:rsidR="002F0065" w:rsidRPr="002F0065" w:rsidRDefault="002F0065" w:rsidP="002F0065">
      <w:pPr>
        <w:rPr>
          <w:rFonts w:ascii="Verdana" w:hAnsi="Verdana"/>
          <w:sz w:val="24"/>
          <w:szCs w:val="24"/>
        </w:rPr>
      </w:pPr>
      <w:r w:rsidRPr="002F0065">
        <w:rPr>
          <w:rFonts w:ascii="Verdana" w:hAnsi="Verdana"/>
          <w:b/>
          <w:bCs/>
          <w:sz w:val="24"/>
          <w:szCs w:val="24"/>
          <w:lang w:val="es-ES"/>
        </w:rPr>
        <w:t> </w:t>
      </w:r>
    </w:p>
    <w:p w14:paraId="602FF8D3" w14:textId="77777777" w:rsidR="002F0065" w:rsidRPr="002F0065" w:rsidRDefault="002F0065" w:rsidP="002F0065">
      <w:pPr>
        <w:rPr>
          <w:rFonts w:ascii="Verdana" w:hAnsi="Verdana"/>
          <w:sz w:val="24"/>
          <w:szCs w:val="24"/>
        </w:rPr>
      </w:pPr>
      <w:r w:rsidRPr="002F0065">
        <w:rPr>
          <w:rFonts w:ascii="Verdana" w:hAnsi="Verdana"/>
          <w:sz w:val="24"/>
          <w:szCs w:val="24"/>
          <w:lang w:val="es-ES"/>
        </w:rPr>
        <w:t>Como bebida aparece el mate y el chocolate.</w:t>
      </w:r>
    </w:p>
    <w:p w14:paraId="2B69B043" w14:textId="6051CD43" w:rsidR="002F0065" w:rsidRPr="002F0065" w:rsidRDefault="002F0065" w:rsidP="002F0065">
      <w:pPr>
        <w:rPr>
          <w:rFonts w:ascii="Verdana" w:hAnsi="Verdana"/>
          <w:sz w:val="24"/>
          <w:szCs w:val="24"/>
        </w:rPr>
      </w:pPr>
      <w:r w:rsidRPr="002F0065">
        <w:rPr>
          <w:rFonts w:ascii="Verdana" w:hAnsi="Verdana"/>
          <w:sz w:val="24"/>
          <w:szCs w:val="24"/>
          <w:lang w:val="es-ES"/>
        </w:rPr>
        <w:t>La yerba del Paraguay (</w:t>
      </w:r>
      <w:proofErr w:type="spellStart"/>
      <w:r w:rsidRPr="002F0065">
        <w:rPr>
          <w:rFonts w:ascii="Verdana" w:hAnsi="Verdana"/>
          <w:sz w:val="24"/>
          <w:szCs w:val="24"/>
          <w:lang w:val="es-ES"/>
        </w:rPr>
        <w:t>cumaque</w:t>
      </w:r>
      <w:proofErr w:type="spellEnd"/>
      <w:r w:rsidRPr="002F0065">
        <w:rPr>
          <w:rFonts w:ascii="Verdana" w:hAnsi="Verdana"/>
          <w:sz w:val="24"/>
          <w:szCs w:val="24"/>
          <w:lang w:val="es-ES"/>
        </w:rPr>
        <w:t xml:space="preserve">) había sido reconocida en el </w:t>
      </w:r>
      <w:proofErr w:type="spellStart"/>
      <w:r w:rsidRPr="002F0065">
        <w:rPr>
          <w:rFonts w:ascii="Verdana" w:hAnsi="Verdana"/>
          <w:sz w:val="24"/>
          <w:szCs w:val="24"/>
          <w:lang w:val="es-ES"/>
        </w:rPr>
        <w:t>paraguay</w:t>
      </w:r>
      <w:proofErr w:type="spellEnd"/>
      <w:r w:rsidRPr="002F0065">
        <w:rPr>
          <w:rFonts w:ascii="Verdana" w:hAnsi="Verdana"/>
          <w:sz w:val="24"/>
          <w:szCs w:val="24"/>
          <w:lang w:val="es-ES"/>
        </w:rPr>
        <w:t xml:space="preserve"> por los jesuitas, e introducida en Chile por ellos, su uso se consideró un vicio que se transmitía a los demás países o zonas limítrofes; pero a pesar de ello fue muy bien recibido por los españoles.</w:t>
      </w:r>
    </w:p>
    <w:p w14:paraId="109BCC9D" w14:textId="77777777" w:rsidR="002F0065" w:rsidRPr="002F0065" w:rsidRDefault="002F0065" w:rsidP="002F0065">
      <w:pPr>
        <w:rPr>
          <w:rFonts w:ascii="Verdana" w:hAnsi="Verdana"/>
          <w:sz w:val="24"/>
          <w:szCs w:val="24"/>
        </w:rPr>
      </w:pPr>
      <w:r w:rsidRPr="002F0065">
        <w:rPr>
          <w:rFonts w:ascii="Verdana" w:hAnsi="Verdana"/>
          <w:sz w:val="24"/>
          <w:szCs w:val="24"/>
          <w:lang w:val="es-ES"/>
        </w:rPr>
        <w:t>Este vicio se considera algo habitual propagándose a otros países.</w:t>
      </w:r>
    </w:p>
    <w:p w14:paraId="44056772" w14:textId="77777777" w:rsidR="002F0065" w:rsidRPr="002F0065" w:rsidRDefault="002F0065" w:rsidP="002F0065">
      <w:pPr>
        <w:rPr>
          <w:rFonts w:ascii="Verdana" w:hAnsi="Verdana"/>
          <w:sz w:val="24"/>
          <w:szCs w:val="24"/>
        </w:rPr>
      </w:pPr>
      <w:r w:rsidRPr="002F0065">
        <w:rPr>
          <w:rFonts w:ascii="Verdana" w:hAnsi="Verdana"/>
          <w:sz w:val="24"/>
          <w:szCs w:val="24"/>
          <w:lang w:val="es-ES"/>
        </w:rPr>
        <w:t>La fecha de comercialización se remonta hacia el año 1664, siglo XVI, con un valor de ocho reales la libra.</w:t>
      </w:r>
    </w:p>
    <w:p w14:paraId="5C2AC0B0" w14:textId="51E34775" w:rsidR="002F0065" w:rsidRPr="002F0065" w:rsidRDefault="002F0065" w:rsidP="002F0065">
      <w:pPr>
        <w:rPr>
          <w:rFonts w:ascii="Verdana" w:hAnsi="Verdana"/>
          <w:sz w:val="24"/>
          <w:szCs w:val="24"/>
        </w:rPr>
      </w:pPr>
      <w:r w:rsidRPr="002F0065">
        <w:rPr>
          <w:rFonts w:ascii="Verdana" w:hAnsi="Verdana"/>
          <w:sz w:val="24"/>
          <w:szCs w:val="24"/>
          <w:lang w:val="es-ES"/>
        </w:rPr>
        <w:t xml:space="preserve">El chocolate mexicano, fue conocido en el mundo entero a partir del año 1640. No se sabe con precisión cuando llega el chocolate a Chile, pero una cuenta de </w:t>
      </w:r>
      <w:r w:rsidRPr="002F0065">
        <w:rPr>
          <w:rFonts w:ascii="Verdana" w:hAnsi="Verdana"/>
          <w:sz w:val="24"/>
          <w:szCs w:val="24"/>
          <w:lang w:val="es-ES"/>
        </w:rPr>
        <w:t>mercaderías</w:t>
      </w:r>
      <w:r w:rsidRPr="002F0065">
        <w:rPr>
          <w:rFonts w:ascii="Verdana" w:hAnsi="Verdana"/>
          <w:sz w:val="24"/>
          <w:szCs w:val="24"/>
          <w:lang w:val="es-ES"/>
        </w:rPr>
        <w:t xml:space="preserve"> de 1668, nos habla de la compra de cuatro onzas de vainilla para chocolate. Ambas fueron las bebidas por excelencia en los siglos coloniales. </w:t>
      </w:r>
    </w:p>
    <w:p w14:paraId="2BC27362" w14:textId="77777777" w:rsidR="002F0065" w:rsidRPr="002F0065" w:rsidRDefault="002F0065" w:rsidP="002F0065">
      <w:pPr>
        <w:rPr>
          <w:rFonts w:ascii="Verdana" w:hAnsi="Verdana"/>
          <w:sz w:val="24"/>
          <w:szCs w:val="24"/>
        </w:rPr>
      </w:pPr>
      <w:r w:rsidRPr="002F0065">
        <w:rPr>
          <w:rFonts w:ascii="Verdana" w:hAnsi="Verdana"/>
          <w:sz w:val="24"/>
          <w:szCs w:val="24"/>
          <w:lang w:val="es-ES"/>
        </w:rPr>
        <w:t>El mate fue la bebida popular, animadora de la tertulia al calor del brasero con su corte de chismes, consejo de ánimas, duendes y aparecidos. El chocolate fue más bien una bebida de aristocracia.</w:t>
      </w:r>
    </w:p>
    <w:p w14:paraId="5DD12FB2" w14:textId="77777777" w:rsidR="002F0065" w:rsidRPr="002F0065" w:rsidRDefault="002F0065" w:rsidP="002F0065">
      <w:pPr>
        <w:rPr>
          <w:rFonts w:ascii="Verdana" w:hAnsi="Verdana"/>
          <w:sz w:val="24"/>
          <w:szCs w:val="24"/>
        </w:rPr>
      </w:pPr>
      <w:r w:rsidRPr="002F0065">
        <w:rPr>
          <w:rFonts w:ascii="Verdana" w:hAnsi="Verdana"/>
          <w:sz w:val="24"/>
          <w:szCs w:val="24"/>
          <w:lang w:val="es-ES"/>
        </w:rPr>
        <w:t xml:space="preserve">Las horas de comida no han podido ser precisadas. El orden regular era: almuerzo, comida y cena. El almuerzo debió ser muy temprano, la comida antes de las dos de la tarde, la cena a las seis. Del lapso de tiempo entre el almuerzo y la comida deriva la tradicional once, cuya etimología deriva de la palabra aguardiente, la cual tiene once letras. </w:t>
      </w:r>
    </w:p>
    <w:p w14:paraId="6C7981EE" w14:textId="77777777" w:rsidR="002F0065" w:rsidRDefault="002F0065">
      <w:pPr>
        <w:rPr>
          <w:rFonts w:ascii="Verdana" w:hAnsi="Verdana"/>
          <w:b/>
          <w:bCs/>
          <w:sz w:val="24"/>
          <w:szCs w:val="24"/>
          <w:u w:val="single"/>
          <w:lang w:val="es-ES"/>
        </w:rPr>
      </w:pPr>
    </w:p>
    <w:p w14:paraId="3B9AF518" w14:textId="77777777" w:rsidR="001634CC" w:rsidRDefault="001634CC">
      <w:pPr>
        <w:rPr>
          <w:rFonts w:ascii="Verdana" w:hAnsi="Verdana"/>
          <w:b/>
          <w:bCs/>
          <w:sz w:val="24"/>
          <w:szCs w:val="24"/>
          <w:u w:val="single"/>
        </w:rPr>
      </w:pPr>
      <w:r>
        <w:rPr>
          <w:rFonts w:ascii="Verdana" w:hAnsi="Verdana"/>
          <w:b/>
          <w:bCs/>
          <w:sz w:val="24"/>
          <w:szCs w:val="24"/>
          <w:u w:val="single"/>
        </w:rPr>
        <w:br w:type="page"/>
      </w:r>
    </w:p>
    <w:p w14:paraId="4BEDDDF9" w14:textId="773B5E3B" w:rsidR="002F0065" w:rsidRPr="002F0065" w:rsidRDefault="002F0065" w:rsidP="002F0065">
      <w:pPr>
        <w:rPr>
          <w:rFonts w:ascii="Verdana" w:hAnsi="Verdana"/>
          <w:b/>
          <w:bCs/>
          <w:sz w:val="24"/>
          <w:szCs w:val="24"/>
          <w:u w:val="single"/>
        </w:rPr>
      </w:pPr>
      <w:r w:rsidRPr="002F0065">
        <w:rPr>
          <w:rFonts w:ascii="Verdana" w:hAnsi="Verdana"/>
          <w:b/>
          <w:bCs/>
          <w:sz w:val="24"/>
          <w:szCs w:val="24"/>
          <w:u w:val="single"/>
        </w:rPr>
        <w:lastRenderedPageBreak/>
        <w:t>ACTIVIDAD Nº1</w:t>
      </w:r>
      <w:r>
        <w:rPr>
          <w:rFonts w:ascii="Verdana" w:hAnsi="Verdana"/>
          <w:b/>
          <w:bCs/>
          <w:sz w:val="24"/>
          <w:szCs w:val="24"/>
          <w:u w:val="single"/>
        </w:rPr>
        <w:t xml:space="preserve"> Y Nº2</w:t>
      </w:r>
    </w:p>
    <w:p w14:paraId="7F69862D" w14:textId="77777777" w:rsidR="002F0065" w:rsidRPr="002F0065" w:rsidRDefault="002F0065" w:rsidP="002F0065">
      <w:pPr>
        <w:rPr>
          <w:rFonts w:ascii="Verdana" w:hAnsi="Verdana"/>
          <w:sz w:val="24"/>
          <w:szCs w:val="24"/>
        </w:rPr>
      </w:pPr>
    </w:p>
    <w:p w14:paraId="0E4D5BB2" w14:textId="268A915D" w:rsidR="002F0065" w:rsidRPr="002F0065" w:rsidRDefault="002F0065" w:rsidP="002F0065">
      <w:pPr>
        <w:numPr>
          <w:ilvl w:val="0"/>
          <w:numId w:val="1"/>
        </w:numPr>
        <w:rPr>
          <w:rFonts w:ascii="Verdana" w:hAnsi="Verdana"/>
          <w:sz w:val="24"/>
          <w:szCs w:val="24"/>
        </w:rPr>
      </w:pPr>
      <w:r w:rsidRPr="002F0065">
        <w:rPr>
          <w:rFonts w:ascii="Verdana" w:hAnsi="Verdana"/>
          <w:sz w:val="24"/>
          <w:szCs w:val="24"/>
          <w:lang w:val="es-ES"/>
        </w:rPr>
        <w:t>RESPONDE LAS SIGU</w:t>
      </w:r>
      <w:r w:rsidR="00312FD3">
        <w:rPr>
          <w:rFonts w:ascii="Verdana" w:hAnsi="Verdana"/>
          <w:sz w:val="24"/>
          <w:szCs w:val="24"/>
          <w:lang w:val="es-ES"/>
        </w:rPr>
        <w:t>IE</w:t>
      </w:r>
      <w:r w:rsidRPr="002F0065">
        <w:rPr>
          <w:rFonts w:ascii="Verdana" w:hAnsi="Verdana"/>
          <w:sz w:val="24"/>
          <w:szCs w:val="24"/>
          <w:lang w:val="es-ES"/>
        </w:rPr>
        <w:t>NTES PREGUNTAS.</w:t>
      </w:r>
    </w:p>
    <w:p w14:paraId="48C36C24"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lang w:val="es-ES"/>
        </w:rPr>
        <w:t>¿Cuál fue la primera influencia que existió en la cultura chilena?</w:t>
      </w:r>
    </w:p>
    <w:p w14:paraId="0C188EED"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¿Qué zonas de chile ocupaban los atacameños? Explique a que se dedicaban.</w:t>
      </w:r>
    </w:p>
    <w:p w14:paraId="252FD884"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Los diaguitas eran pastores, ¿de qué animales?</w:t>
      </w:r>
    </w:p>
    <w:p w14:paraId="3791FF32"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¿A qué se dedicaban los changos?</w:t>
      </w:r>
    </w:p>
    <w:p w14:paraId="76F7E053"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 xml:space="preserve">¿Dónde habitaron los </w:t>
      </w:r>
      <w:proofErr w:type="spellStart"/>
      <w:r w:rsidRPr="002F0065">
        <w:rPr>
          <w:rFonts w:ascii="Verdana" w:hAnsi="Verdana"/>
          <w:sz w:val="24"/>
          <w:szCs w:val="24"/>
        </w:rPr>
        <w:t>chiquillanes</w:t>
      </w:r>
      <w:proofErr w:type="spellEnd"/>
      <w:r w:rsidRPr="002F0065">
        <w:rPr>
          <w:rFonts w:ascii="Verdana" w:hAnsi="Verdana"/>
          <w:sz w:val="24"/>
          <w:szCs w:val="24"/>
        </w:rPr>
        <w:t>?</w:t>
      </w:r>
    </w:p>
    <w:p w14:paraId="1E65D514"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Explique características de los Chonos.</w:t>
      </w:r>
    </w:p>
    <w:p w14:paraId="43AC1CBC"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 xml:space="preserve">¿Cómo se llaman los patagones y </w:t>
      </w:r>
      <w:proofErr w:type="spellStart"/>
      <w:r w:rsidRPr="002F0065">
        <w:rPr>
          <w:rFonts w:ascii="Verdana" w:hAnsi="Verdana"/>
          <w:sz w:val="24"/>
          <w:szCs w:val="24"/>
        </w:rPr>
        <w:t>cuales</w:t>
      </w:r>
      <w:proofErr w:type="spellEnd"/>
      <w:r w:rsidRPr="002F0065">
        <w:rPr>
          <w:rFonts w:ascii="Verdana" w:hAnsi="Verdana"/>
          <w:sz w:val="24"/>
          <w:szCs w:val="24"/>
        </w:rPr>
        <w:t xml:space="preserve"> eran sus costumbres?</w:t>
      </w:r>
    </w:p>
    <w:p w14:paraId="3CD7222D"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 xml:space="preserve">¿con qué </w:t>
      </w:r>
      <w:proofErr w:type="gramStart"/>
      <w:r w:rsidRPr="002F0065">
        <w:rPr>
          <w:rFonts w:ascii="Verdana" w:hAnsi="Verdana"/>
          <w:sz w:val="24"/>
          <w:szCs w:val="24"/>
        </w:rPr>
        <w:t>otro nombre se conocían</w:t>
      </w:r>
      <w:proofErr w:type="gramEnd"/>
      <w:r w:rsidRPr="002F0065">
        <w:rPr>
          <w:rFonts w:ascii="Verdana" w:hAnsi="Verdana"/>
          <w:sz w:val="24"/>
          <w:szCs w:val="24"/>
        </w:rPr>
        <w:t xml:space="preserve"> los </w:t>
      </w:r>
      <w:proofErr w:type="spellStart"/>
      <w:r w:rsidRPr="002F0065">
        <w:rPr>
          <w:rFonts w:ascii="Verdana" w:hAnsi="Verdana"/>
          <w:sz w:val="24"/>
          <w:szCs w:val="24"/>
        </w:rPr>
        <w:t>yamanas</w:t>
      </w:r>
      <w:proofErr w:type="spellEnd"/>
      <w:r w:rsidRPr="002F0065">
        <w:rPr>
          <w:rFonts w:ascii="Verdana" w:hAnsi="Verdana"/>
          <w:sz w:val="24"/>
          <w:szCs w:val="24"/>
        </w:rPr>
        <w:t xml:space="preserve"> y donde habitaban?</w:t>
      </w:r>
    </w:p>
    <w:p w14:paraId="2446F5EF"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 xml:space="preserve">Explique las costumbres de los </w:t>
      </w:r>
      <w:proofErr w:type="spellStart"/>
      <w:r w:rsidRPr="002F0065">
        <w:rPr>
          <w:rFonts w:ascii="Verdana" w:hAnsi="Verdana"/>
          <w:sz w:val="24"/>
          <w:szCs w:val="24"/>
        </w:rPr>
        <w:t>Onas</w:t>
      </w:r>
      <w:proofErr w:type="spellEnd"/>
      <w:r w:rsidRPr="002F0065">
        <w:rPr>
          <w:rFonts w:ascii="Verdana" w:hAnsi="Verdana"/>
          <w:sz w:val="24"/>
          <w:szCs w:val="24"/>
        </w:rPr>
        <w:t>.</w:t>
      </w:r>
    </w:p>
    <w:p w14:paraId="5155A6A4"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Explique todo lo relacionado con los postres en chile.</w:t>
      </w:r>
    </w:p>
    <w:p w14:paraId="5DE6D318"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¿Qué papel tuvieron las monjas en la gastronomía chilena?</w:t>
      </w:r>
    </w:p>
    <w:p w14:paraId="7B3D20AC" w14:textId="77777777" w:rsidR="002F0065" w:rsidRPr="002F0065" w:rsidRDefault="002F0065" w:rsidP="002F0065">
      <w:pPr>
        <w:numPr>
          <w:ilvl w:val="0"/>
          <w:numId w:val="2"/>
        </w:numPr>
        <w:rPr>
          <w:rFonts w:ascii="Verdana" w:hAnsi="Verdana"/>
          <w:sz w:val="24"/>
          <w:szCs w:val="24"/>
        </w:rPr>
      </w:pPr>
      <w:r w:rsidRPr="002F0065">
        <w:rPr>
          <w:rFonts w:ascii="Verdana" w:hAnsi="Verdana"/>
          <w:sz w:val="24"/>
          <w:szCs w:val="24"/>
        </w:rPr>
        <w:t>Explique las primeras bebidas de chile.</w:t>
      </w:r>
    </w:p>
    <w:p w14:paraId="600BC130" w14:textId="77777777" w:rsidR="001634CC" w:rsidRDefault="001634CC">
      <w:pPr>
        <w:rPr>
          <w:rFonts w:ascii="Verdana" w:hAnsi="Verdana"/>
          <w:b/>
          <w:bCs/>
          <w:sz w:val="24"/>
          <w:szCs w:val="24"/>
          <w:u w:val="single"/>
          <w:lang w:val="es-ES"/>
        </w:rPr>
      </w:pPr>
    </w:p>
    <w:p w14:paraId="3D84DF9F" w14:textId="42B976B4" w:rsidR="00312FD3" w:rsidRDefault="00312FD3">
      <w:pPr>
        <w:rPr>
          <w:rFonts w:ascii="Verdana" w:hAnsi="Verdana"/>
          <w:b/>
          <w:bCs/>
          <w:sz w:val="24"/>
          <w:szCs w:val="24"/>
          <w:u w:val="single"/>
          <w:lang w:val="es-ES"/>
        </w:rPr>
      </w:pPr>
      <w:r>
        <w:rPr>
          <w:rFonts w:ascii="Verdana" w:hAnsi="Verdana"/>
          <w:b/>
          <w:bCs/>
          <w:sz w:val="24"/>
          <w:szCs w:val="24"/>
          <w:u w:val="single"/>
          <w:lang w:val="es-ES"/>
        </w:rPr>
        <w:t>ACTIVIDAD Nº3</w:t>
      </w:r>
    </w:p>
    <w:p w14:paraId="2CB3DCCE" w14:textId="77777777" w:rsidR="00312FD3" w:rsidRDefault="00312FD3">
      <w:pPr>
        <w:rPr>
          <w:rFonts w:ascii="Verdana" w:hAnsi="Verdana"/>
          <w:b/>
          <w:bCs/>
          <w:sz w:val="24"/>
          <w:szCs w:val="24"/>
          <w:u w:val="single"/>
          <w:lang w:val="es-ES"/>
        </w:rPr>
      </w:pPr>
    </w:p>
    <w:p w14:paraId="3E4A7DE1" w14:textId="77777777" w:rsidR="00312FD3" w:rsidRDefault="00312FD3">
      <w:pPr>
        <w:rPr>
          <w:rFonts w:ascii="Verdana" w:hAnsi="Verdana"/>
          <w:sz w:val="24"/>
          <w:szCs w:val="24"/>
          <w:lang w:val="es-ES"/>
        </w:rPr>
      </w:pPr>
      <w:r>
        <w:rPr>
          <w:rFonts w:ascii="Verdana" w:hAnsi="Verdana"/>
          <w:sz w:val="24"/>
          <w:szCs w:val="24"/>
          <w:lang w:val="es-ES"/>
        </w:rPr>
        <w:t>O</w:t>
      </w:r>
      <w:r w:rsidRPr="00312FD3">
        <w:rPr>
          <w:rFonts w:ascii="Verdana" w:hAnsi="Verdana"/>
          <w:sz w:val="24"/>
          <w:szCs w:val="24"/>
          <w:lang w:val="es-ES"/>
        </w:rPr>
        <w:t>bserve el siguiente link y realice un análisis de esté.</w:t>
      </w:r>
    </w:p>
    <w:p w14:paraId="01C19519" w14:textId="0F2AF877" w:rsidR="00312FD3" w:rsidRDefault="00312FD3">
      <w:pPr>
        <w:rPr>
          <w:rFonts w:ascii="Verdana" w:hAnsi="Verdana"/>
          <w:sz w:val="24"/>
          <w:szCs w:val="24"/>
          <w:lang w:val="es-ES"/>
        </w:rPr>
      </w:pPr>
      <w:hyperlink r:id="rId5" w:history="1">
        <w:r w:rsidRPr="00A70712">
          <w:rPr>
            <w:rStyle w:val="Hipervnculo"/>
            <w:rFonts w:ascii="Verdana" w:hAnsi="Verdana"/>
            <w:sz w:val="24"/>
            <w:szCs w:val="24"/>
            <w:lang w:val="es-ES"/>
          </w:rPr>
          <w:t>https://www.youtube.com/watch?v=ARM5euNvBJQ</w:t>
        </w:r>
      </w:hyperlink>
    </w:p>
    <w:p w14:paraId="7DFB2857" w14:textId="77777777" w:rsidR="00312FD3" w:rsidRDefault="00312FD3">
      <w:pPr>
        <w:rPr>
          <w:rFonts w:ascii="Verdana" w:hAnsi="Verdana"/>
          <w:sz w:val="24"/>
          <w:szCs w:val="24"/>
          <w:lang w:val="es-ES"/>
        </w:rPr>
      </w:pPr>
    </w:p>
    <w:p w14:paraId="63665437" w14:textId="424FFF2B" w:rsidR="00312FD3" w:rsidRDefault="00312FD3">
      <w:pPr>
        <w:rPr>
          <w:rFonts w:ascii="Verdana" w:hAnsi="Verdana"/>
          <w:b/>
          <w:bCs/>
          <w:sz w:val="24"/>
          <w:szCs w:val="24"/>
          <w:u w:val="single"/>
          <w:lang w:val="es-ES"/>
        </w:rPr>
      </w:pPr>
      <w:r w:rsidRPr="00312FD3">
        <w:rPr>
          <w:rFonts w:ascii="Verdana" w:hAnsi="Verdana"/>
          <w:b/>
          <w:bCs/>
          <w:sz w:val="24"/>
          <w:szCs w:val="24"/>
          <w:u w:val="single"/>
          <w:lang w:val="es-ES"/>
        </w:rPr>
        <w:t>ACTIVIDAD Nº4</w:t>
      </w:r>
    </w:p>
    <w:p w14:paraId="11FCF163" w14:textId="2FC5117F" w:rsidR="00604AAA" w:rsidRDefault="00604AAA">
      <w:pPr>
        <w:rPr>
          <w:rFonts w:ascii="Verdana" w:hAnsi="Verdana"/>
          <w:b/>
          <w:bCs/>
          <w:sz w:val="24"/>
          <w:szCs w:val="24"/>
          <w:u w:val="single"/>
          <w:lang w:val="es-ES"/>
        </w:rPr>
      </w:pPr>
    </w:p>
    <w:p w14:paraId="5E4C4BD0" w14:textId="77777777" w:rsidR="00604AAA" w:rsidRDefault="00604AAA" w:rsidP="00604AAA">
      <w:pPr>
        <w:rPr>
          <w:rFonts w:ascii="Verdana" w:hAnsi="Verdana"/>
          <w:sz w:val="24"/>
          <w:szCs w:val="24"/>
          <w:lang w:val="es-ES"/>
        </w:rPr>
      </w:pPr>
      <w:r>
        <w:rPr>
          <w:rFonts w:ascii="Verdana" w:hAnsi="Verdana"/>
          <w:sz w:val="24"/>
          <w:szCs w:val="24"/>
          <w:lang w:val="es-ES"/>
        </w:rPr>
        <w:t>O</w:t>
      </w:r>
      <w:r w:rsidRPr="00312FD3">
        <w:rPr>
          <w:rFonts w:ascii="Verdana" w:hAnsi="Verdana"/>
          <w:sz w:val="24"/>
          <w:szCs w:val="24"/>
          <w:lang w:val="es-ES"/>
        </w:rPr>
        <w:t>bserve el siguiente link y realice un análisis de esté.</w:t>
      </w:r>
    </w:p>
    <w:p w14:paraId="363D0742" w14:textId="77777777" w:rsidR="00604AAA" w:rsidRDefault="00604AAA">
      <w:pPr>
        <w:rPr>
          <w:rFonts w:ascii="Verdana" w:hAnsi="Verdana"/>
          <w:b/>
          <w:bCs/>
          <w:sz w:val="24"/>
          <w:szCs w:val="24"/>
          <w:u w:val="single"/>
          <w:lang w:val="es-ES"/>
        </w:rPr>
      </w:pPr>
    </w:p>
    <w:p w14:paraId="5515C4EC" w14:textId="236D53B6" w:rsidR="00583328" w:rsidRDefault="00604AAA">
      <w:pPr>
        <w:rPr>
          <w:rFonts w:ascii="Verdana" w:hAnsi="Verdana"/>
          <w:b/>
          <w:bCs/>
          <w:sz w:val="24"/>
          <w:szCs w:val="24"/>
          <w:u w:val="single"/>
          <w:lang w:val="es-ES"/>
        </w:rPr>
      </w:pPr>
      <w:hyperlink r:id="rId6" w:history="1">
        <w:r w:rsidRPr="00A70712">
          <w:rPr>
            <w:rStyle w:val="Hipervnculo"/>
            <w:rFonts w:ascii="Verdana" w:hAnsi="Verdana"/>
            <w:b/>
            <w:bCs/>
            <w:sz w:val="24"/>
            <w:szCs w:val="24"/>
            <w:lang w:val="es-ES"/>
          </w:rPr>
          <w:t>https://www.youtube.com/watch?v=n4BIuwNB0aA</w:t>
        </w:r>
      </w:hyperlink>
    </w:p>
    <w:p w14:paraId="2A40F8A2" w14:textId="77777777" w:rsidR="00604AAA" w:rsidRPr="0078704F" w:rsidRDefault="00604AAA">
      <w:pPr>
        <w:rPr>
          <w:rFonts w:ascii="Verdana" w:hAnsi="Verdana"/>
          <w:b/>
          <w:bCs/>
          <w:sz w:val="24"/>
          <w:szCs w:val="24"/>
          <w:u w:val="single"/>
          <w:lang w:val="es-ES"/>
        </w:rPr>
      </w:pPr>
    </w:p>
    <w:sectPr w:rsidR="00604AAA" w:rsidRPr="007870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16E3"/>
    <w:multiLevelType w:val="hybridMultilevel"/>
    <w:tmpl w:val="6E2643EA"/>
    <w:lvl w:ilvl="0" w:tplc="CE7E53CC">
      <w:start w:val="1"/>
      <w:numFmt w:val="decimal"/>
      <w:lvlText w:val="%1."/>
      <w:lvlJc w:val="left"/>
      <w:pPr>
        <w:tabs>
          <w:tab w:val="num" w:pos="720"/>
        </w:tabs>
        <w:ind w:left="720" w:hanging="360"/>
      </w:pPr>
    </w:lvl>
    <w:lvl w:ilvl="1" w:tplc="141E11C2" w:tentative="1">
      <w:start w:val="1"/>
      <w:numFmt w:val="decimal"/>
      <w:lvlText w:val="%2."/>
      <w:lvlJc w:val="left"/>
      <w:pPr>
        <w:tabs>
          <w:tab w:val="num" w:pos="1440"/>
        </w:tabs>
        <w:ind w:left="1440" w:hanging="360"/>
      </w:pPr>
    </w:lvl>
    <w:lvl w:ilvl="2" w:tplc="98683F5A" w:tentative="1">
      <w:start w:val="1"/>
      <w:numFmt w:val="decimal"/>
      <w:lvlText w:val="%3."/>
      <w:lvlJc w:val="left"/>
      <w:pPr>
        <w:tabs>
          <w:tab w:val="num" w:pos="2160"/>
        </w:tabs>
        <w:ind w:left="2160" w:hanging="360"/>
      </w:pPr>
    </w:lvl>
    <w:lvl w:ilvl="3" w:tplc="BF103AFE" w:tentative="1">
      <w:start w:val="1"/>
      <w:numFmt w:val="decimal"/>
      <w:lvlText w:val="%4."/>
      <w:lvlJc w:val="left"/>
      <w:pPr>
        <w:tabs>
          <w:tab w:val="num" w:pos="2880"/>
        </w:tabs>
        <w:ind w:left="2880" w:hanging="360"/>
      </w:pPr>
    </w:lvl>
    <w:lvl w:ilvl="4" w:tplc="A93CE6C0" w:tentative="1">
      <w:start w:val="1"/>
      <w:numFmt w:val="decimal"/>
      <w:lvlText w:val="%5."/>
      <w:lvlJc w:val="left"/>
      <w:pPr>
        <w:tabs>
          <w:tab w:val="num" w:pos="3600"/>
        </w:tabs>
        <w:ind w:left="3600" w:hanging="360"/>
      </w:pPr>
    </w:lvl>
    <w:lvl w:ilvl="5" w:tplc="DB2A65EC" w:tentative="1">
      <w:start w:val="1"/>
      <w:numFmt w:val="decimal"/>
      <w:lvlText w:val="%6."/>
      <w:lvlJc w:val="left"/>
      <w:pPr>
        <w:tabs>
          <w:tab w:val="num" w:pos="4320"/>
        </w:tabs>
        <w:ind w:left="4320" w:hanging="360"/>
      </w:pPr>
    </w:lvl>
    <w:lvl w:ilvl="6" w:tplc="6D6C52AC" w:tentative="1">
      <w:start w:val="1"/>
      <w:numFmt w:val="decimal"/>
      <w:lvlText w:val="%7."/>
      <w:lvlJc w:val="left"/>
      <w:pPr>
        <w:tabs>
          <w:tab w:val="num" w:pos="5040"/>
        </w:tabs>
        <w:ind w:left="5040" w:hanging="360"/>
      </w:pPr>
    </w:lvl>
    <w:lvl w:ilvl="7" w:tplc="20560DB0" w:tentative="1">
      <w:start w:val="1"/>
      <w:numFmt w:val="decimal"/>
      <w:lvlText w:val="%8."/>
      <w:lvlJc w:val="left"/>
      <w:pPr>
        <w:tabs>
          <w:tab w:val="num" w:pos="5760"/>
        </w:tabs>
        <w:ind w:left="5760" w:hanging="360"/>
      </w:pPr>
    </w:lvl>
    <w:lvl w:ilvl="8" w:tplc="60C847C6" w:tentative="1">
      <w:start w:val="1"/>
      <w:numFmt w:val="decimal"/>
      <w:lvlText w:val="%9."/>
      <w:lvlJc w:val="left"/>
      <w:pPr>
        <w:tabs>
          <w:tab w:val="num" w:pos="6480"/>
        </w:tabs>
        <w:ind w:left="6480" w:hanging="360"/>
      </w:pPr>
    </w:lvl>
  </w:abstractNum>
  <w:abstractNum w:abstractNumId="1" w15:restartNumberingAfterBreak="0">
    <w:nsid w:val="15FD2D1D"/>
    <w:multiLevelType w:val="hybridMultilevel"/>
    <w:tmpl w:val="FF3C5EA4"/>
    <w:lvl w:ilvl="0" w:tplc="18725256">
      <w:start w:val="1"/>
      <w:numFmt w:val="bullet"/>
      <w:lvlText w:val="•"/>
      <w:lvlJc w:val="left"/>
      <w:pPr>
        <w:tabs>
          <w:tab w:val="num" w:pos="720"/>
        </w:tabs>
        <w:ind w:left="720" w:hanging="360"/>
      </w:pPr>
      <w:rPr>
        <w:rFonts w:ascii="Arial" w:hAnsi="Arial" w:hint="default"/>
      </w:rPr>
    </w:lvl>
    <w:lvl w:ilvl="1" w:tplc="111493A2" w:tentative="1">
      <w:start w:val="1"/>
      <w:numFmt w:val="bullet"/>
      <w:lvlText w:val="•"/>
      <w:lvlJc w:val="left"/>
      <w:pPr>
        <w:tabs>
          <w:tab w:val="num" w:pos="1440"/>
        </w:tabs>
        <w:ind w:left="1440" w:hanging="360"/>
      </w:pPr>
      <w:rPr>
        <w:rFonts w:ascii="Arial" w:hAnsi="Arial" w:hint="default"/>
      </w:rPr>
    </w:lvl>
    <w:lvl w:ilvl="2" w:tplc="45FE89B0" w:tentative="1">
      <w:start w:val="1"/>
      <w:numFmt w:val="bullet"/>
      <w:lvlText w:val="•"/>
      <w:lvlJc w:val="left"/>
      <w:pPr>
        <w:tabs>
          <w:tab w:val="num" w:pos="2160"/>
        </w:tabs>
        <w:ind w:left="2160" w:hanging="360"/>
      </w:pPr>
      <w:rPr>
        <w:rFonts w:ascii="Arial" w:hAnsi="Arial" w:hint="default"/>
      </w:rPr>
    </w:lvl>
    <w:lvl w:ilvl="3" w:tplc="CB7CC766" w:tentative="1">
      <w:start w:val="1"/>
      <w:numFmt w:val="bullet"/>
      <w:lvlText w:val="•"/>
      <w:lvlJc w:val="left"/>
      <w:pPr>
        <w:tabs>
          <w:tab w:val="num" w:pos="2880"/>
        </w:tabs>
        <w:ind w:left="2880" w:hanging="360"/>
      </w:pPr>
      <w:rPr>
        <w:rFonts w:ascii="Arial" w:hAnsi="Arial" w:hint="default"/>
      </w:rPr>
    </w:lvl>
    <w:lvl w:ilvl="4" w:tplc="28DA93D2" w:tentative="1">
      <w:start w:val="1"/>
      <w:numFmt w:val="bullet"/>
      <w:lvlText w:val="•"/>
      <w:lvlJc w:val="left"/>
      <w:pPr>
        <w:tabs>
          <w:tab w:val="num" w:pos="3600"/>
        </w:tabs>
        <w:ind w:left="3600" w:hanging="360"/>
      </w:pPr>
      <w:rPr>
        <w:rFonts w:ascii="Arial" w:hAnsi="Arial" w:hint="default"/>
      </w:rPr>
    </w:lvl>
    <w:lvl w:ilvl="5" w:tplc="57E6A0D0" w:tentative="1">
      <w:start w:val="1"/>
      <w:numFmt w:val="bullet"/>
      <w:lvlText w:val="•"/>
      <w:lvlJc w:val="left"/>
      <w:pPr>
        <w:tabs>
          <w:tab w:val="num" w:pos="4320"/>
        </w:tabs>
        <w:ind w:left="4320" w:hanging="360"/>
      </w:pPr>
      <w:rPr>
        <w:rFonts w:ascii="Arial" w:hAnsi="Arial" w:hint="default"/>
      </w:rPr>
    </w:lvl>
    <w:lvl w:ilvl="6" w:tplc="CCF688AC" w:tentative="1">
      <w:start w:val="1"/>
      <w:numFmt w:val="bullet"/>
      <w:lvlText w:val="•"/>
      <w:lvlJc w:val="left"/>
      <w:pPr>
        <w:tabs>
          <w:tab w:val="num" w:pos="5040"/>
        </w:tabs>
        <w:ind w:left="5040" w:hanging="360"/>
      </w:pPr>
      <w:rPr>
        <w:rFonts w:ascii="Arial" w:hAnsi="Arial" w:hint="default"/>
      </w:rPr>
    </w:lvl>
    <w:lvl w:ilvl="7" w:tplc="AE7A33DA" w:tentative="1">
      <w:start w:val="1"/>
      <w:numFmt w:val="bullet"/>
      <w:lvlText w:val="•"/>
      <w:lvlJc w:val="left"/>
      <w:pPr>
        <w:tabs>
          <w:tab w:val="num" w:pos="5760"/>
        </w:tabs>
        <w:ind w:left="5760" w:hanging="360"/>
      </w:pPr>
      <w:rPr>
        <w:rFonts w:ascii="Arial" w:hAnsi="Arial" w:hint="default"/>
      </w:rPr>
    </w:lvl>
    <w:lvl w:ilvl="8" w:tplc="9126D6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4E1DCA"/>
    <w:multiLevelType w:val="hybridMultilevel"/>
    <w:tmpl w:val="2B3C09D4"/>
    <w:lvl w:ilvl="0" w:tplc="5E5A18D2">
      <w:start w:val="1"/>
      <w:numFmt w:val="bullet"/>
      <w:lvlText w:val="•"/>
      <w:lvlJc w:val="left"/>
      <w:pPr>
        <w:tabs>
          <w:tab w:val="num" w:pos="720"/>
        </w:tabs>
        <w:ind w:left="720" w:hanging="360"/>
      </w:pPr>
      <w:rPr>
        <w:rFonts w:ascii="Arial" w:hAnsi="Arial" w:hint="default"/>
      </w:rPr>
    </w:lvl>
    <w:lvl w:ilvl="1" w:tplc="B8868B00" w:tentative="1">
      <w:start w:val="1"/>
      <w:numFmt w:val="bullet"/>
      <w:lvlText w:val="•"/>
      <w:lvlJc w:val="left"/>
      <w:pPr>
        <w:tabs>
          <w:tab w:val="num" w:pos="1440"/>
        </w:tabs>
        <w:ind w:left="1440" w:hanging="360"/>
      </w:pPr>
      <w:rPr>
        <w:rFonts w:ascii="Arial" w:hAnsi="Arial" w:hint="default"/>
      </w:rPr>
    </w:lvl>
    <w:lvl w:ilvl="2" w:tplc="0BC281F4" w:tentative="1">
      <w:start w:val="1"/>
      <w:numFmt w:val="bullet"/>
      <w:lvlText w:val="•"/>
      <w:lvlJc w:val="left"/>
      <w:pPr>
        <w:tabs>
          <w:tab w:val="num" w:pos="2160"/>
        </w:tabs>
        <w:ind w:left="2160" w:hanging="360"/>
      </w:pPr>
      <w:rPr>
        <w:rFonts w:ascii="Arial" w:hAnsi="Arial" w:hint="default"/>
      </w:rPr>
    </w:lvl>
    <w:lvl w:ilvl="3" w:tplc="CEAA034E" w:tentative="1">
      <w:start w:val="1"/>
      <w:numFmt w:val="bullet"/>
      <w:lvlText w:val="•"/>
      <w:lvlJc w:val="left"/>
      <w:pPr>
        <w:tabs>
          <w:tab w:val="num" w:pos="2880"/>
        </w:tabs>
        <w:ind w:left="2880" w:hanging="360"/>
      </w:pPr>
      <w:rPr>
        <w:rFonts w:ascii="Arial" w:hAnsi="Arial" w:hint="default"/>
      </w:rPr>
    </w:lvl>
    <w:lvl w:ilvl="4" w:tplc="44365542" w:tentative="1">
      <w:start w:val="1"/>
      <w:numFmt w:val="bullet"/>
      <w:lvlText w:val="•"/>
      <w:lvlJc w:val="left"/>
      <w:pPr>
        <w:tabs>
          <w:tab w:val="num" w:pos="3600"/>
        </w:tabs>
        <w:ind w:left="3600" w:hanging="360"/>
      </w:pPr>
      <w:rPr>
        <w:rFonts w:ascii="Arial" w:hAnsi="Arial" w:hint="default"/>
      </w:rPr>
    </w:lvl>
    <w:lvl w:ilvl="5" w:tplc="1CFC6EB0" w:tentative="1">
      <w:start w:val="1"/>
      <w:numFmt w:val="bullet"/>
      <w:lvlText w:val="•"/>
      <w:lvlJc w:val="left"/>
      <w:pPr>
        <w:tabs>
          <w:tab w:val="num" w:pos="4320"/>
        </w:tabs>
        <w:ind w:left="4320" w:hanging="360"/>
      </w:pPr>
      <w:rPr>
        <w:rFonts w:ascii="Arial" w:hAnsi="Arial" w:hint="default"/>
      </w:rPr>
    </w:lvl>
    <w:lvl w:ilvl="6" w:tplc="C2B4F576" w:tentative="1">
      <w:start w:val="1"/>
      <w:numFmt w:val="bullet"/>
      <w:lvlText w:val="•"/>
      <w:lvlJc w:val="left"/>
      <w:pPr>
        <w:tabs>
          <w:tab w:val="num" w:pos="5040"/>
        </w:tabs>
        <w:ind w:left="5040" w:hanging="360"/>
      </w:pPr>
      <w:rPr>
        <w:rFonts w:ascii="Arial" w:hAnsi="Arial" w:hint="default"/>
      </w:rPr>
    </w:lvl>
    <w:lvl w:ilvl="7" w:tplc="79D0BCF6" w:tentative="1">
      <w:start w:val="1"/>
      <w:numFmt w:val="bullet"/>
      <w:lvlText w:val="•"/>
      <w:lvlJc w:val="left"/>
      <w:pPr>
        <w:tabs>
          <w:tab w:val="num" w:pos="5760"/>
        </w:tabs>
        <w:ind w:left="5760" w:hanging="360"/>
      </w:pPr>
      <w:rPr>
        <w:rFonts w:ascii="Arial" w:hAnsi="Arial" w:hint="default"/>
      </w:rPr>
    </w:lvl>
    <w:lvl w:ilvl="8" w:tplc="C53AE2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65"/>
    <w:rsid w:val="001634CC"/>
    <w:rsid w:val="001806FB"/>
    <w:rsid w:val="002F0065"/>
    <w:rsid w:val="00312FD3"/>
    <w:rsid w:val="00604AAA"/>
    <w:rsid w:val="00703B23"/>
    <w:rsid w:val="0078704F"/>
    <w:rsid w:val="00CF3E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04CE"/>
  <w15:chartTrackingRefBased/>
  <w15:docId w15:val="{D23AD62F-DA09-456F-9056-D2B44BE1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2FD3"/>
    <w:rPr>
      <w:color w:val="0563C1" w:themeColor="hyperlink"/>
      <w:u w:val="single"/>
    </w:rPr>
  </w:style>
  <w:style w:type="character" w:styleId="Mencinsinresolver">
    <w:name w:val="Unresolved Mention"/>
    <w:basedOn w:val="Fuentedeprrafopredeter"/>
    <w:uiPriority w:val="99"/>
    <w:semiHidden/>
    <w:unhideWhenUsed/>
    <w:rsid w:val="0031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9707">
      <w:bodyDiv w:val="1"/>
      <w:marLeft w:val="0"/>
      <w:marRight w:val="0"/>
      <w:marTop w:val="0"/>
      <w:marBottom w:val="0"/>
      <w:divBdr>
        <w:top w:val="none" w:sz="0" w:space="0" w:color="auto"/>
        <w:left w:val="none" w:sz="0" w:space="0" w:color="auto"/>
        <w:bottom w:val="none" w:sz="0" w:space="0" w:color="auto"/>
        <w:right w:val="none" w:sz="0" w:space="0" w:color="auto"/>
      </w:divBdr>
      <w:divsChild>
        <w:div w:id="102650953">
          <w:marLeft w:val="360"/>
          <w:marRight w:val="0"/>
          <w:marTop w:val="200"/>
          <w:marBottom w:val="0"/>
          <w:divBdr>
            <w:top w:val="none" w:sz="0" w:space="0" w:color="auto"/>
            <w:left w:val="none" w:sz="0" w:space="0" w:color="auto"/>
            <w:bottom w:val="none" w:sz="0" w:space="0" w:color="auto"/>
            <w:right w:val="none" w:sz="0" w:space="0" w:color="auto"/>
          </w:divBdr>
        </w:div>
        <w:div w:id="969097212">
          <w:marLeft w:val="806"/>
          <w:marRight w:val="0"/>
          <w:marTop w:val="200"/>
          <w:marBottom w:val="0"/>
          <w:divBdr>
            <w:top w:val="none" w:sz="0" w:space="0" w:color="auto"/>
            <w:left w:val="none" w:sz="0" w:space="0" w:color="auto"/>
            <w:bottom w:val="none" w:sz="0" w:space="0" w:color="auto"/>
            <w:right w:val="none" w:sz="0" w:space="0" w:color="auto"/>
          </w:divBdr>
        </w:div>
        <w:div w:id="1645352314">
          <w:marLeft w:val="806"/>
          <w:marRight w:val="0"/>
          <w:marTop w:val="200"/>
          <w:marBottom w:val="0"/>
          <w:divBdr>
            <w:top w:val="none" w:sz="0" w:space="0" w:color="auto"/>
            <w:left w:val="none" w:sz="0" w:space="0" w:color="auto"/>
            <w:bottom w:val="none" w:sz="0" w:space="0" w:color="auto"/>
            <w:right w:val="none" w:sz="0" w:space="0" w:color="auto"/>
          </w:divBdr>
        </w:div>
        <w:div w:id="1905292997">
          <w:marLeft w:val="806"/>
          <w:marRight w:val="0"/>
          <w:marTop w:val="200"/>
          <w:marBottom w:val="0"/>
          <w:divBdr>
            <w:top w:val="none" w:sz="0" w:space="0" w:color="auto"/>
            <w:left w:val="none" w:sz="0" w:space="0" w:color="auto"/>
            <w:bottom w:val="none" w:sz="0" w:space="0" w:color="auto"/>
            <w:right w:val="none" w:sz="0" w:space="0" w:color="auto"/>
          </w:divBdr>
        </w:div>
        <w:div w:id="2142452176">
          <w:marLeft w:val="806"/>
          <w:marRight w:val="0"/>
          <w:marTop w:val="200"/>
          <w:marBottom w:val="0"/>
          <w:divBdr>
            <w:top w:val="none" w:sz="0" w:space="0" w:color="auto"/>
            <w:left w:val="none" w:sz="0" w:space="0" w:color="auto"/>
            <w:bottom w:val="none" w:sz="0" w:space="0" w:color="auto"/>
            <w:right w:val="none" w:sz="0" w:space="0" w:color="auto"/>
          </w:divBdr>
        </w:div>
        <w:div w:id="513881070">
          <w:marLeft w:val="806"/>
          <w:marRight w:val="0"/>
          <w:marTop w:val="200"/>
          <w:marBottom w:val="0"/>
          <w:divBdr>
            <w:top w:val="none" w:sz="0" w:space="0" w:color="auto"/>
            <w:left w:val="none" w:sz="0" w:space="0" w:color="auto"/>
            <w:bottom w:val="none" w:sz="0" w:space="0" w:color="auto"/>
            <w:right w:val="none" w:sz="0" w:space="0" w:color="auto"/>
          </w:divBdr>
        </w:div>
        <w:div w:id="1054161097">
          <w:marLeft w:val="806"/>
          <w:marRight w:val="0"/>
          <w:marTop w:val="200"/>
          <w:marBottom w:val="0"/>
          <w:divBdr>
            <w:top w:val="none" w:sz="0" w:space="0" w:color="auto"/>
            <w:left w:val="none" w:sz="0" w:space="0" w:color="auto"/>
            <w:bottom w:val="none" w:sz="0" w:space="0" w:color="auto"/>
            <w:right w:val="none" w:sz="0" w:space="0" w:color="auto"/>
          </w:divBdr>
        </w:div>
        <w:div w:id="1352489299">
          <w:marLeft w:val="806"/>
          <w:marRight w:val="0"/>
          <w:marTop w:val="200"/>
          <w:marBottom w:val="0"/>
          <w:divBdr>
            <w:top w:val="none" w:sz="0" w:space="0" w:color="auto"/>
            <w:left w:val="none" w:sz="0" w:space="0" w:color="auto"/>
            <w:bottom w:val="none" w:sz="0" w:space="0" w:color="auto"/>
            <w:right w:val="none" w:sz="0" w:space="0" w:color="auto"/>
          </w:divBdr>
        </w:div>
        <w:div w:id="1052196423">
          <w:marLeft w:val="806"/>
          <w:marRight w:val="0"/>
          <w:marTop w:val="200"/>
          <w:marBottom w:val="0"/>
          <w:divBdr>
            <w:top w:val="none" w:sz="0" w:space="0" w:color="auto"/>
            <w:left w:val="none" w:sz="0" w:space="0" w:color="auto"/>
            <w:bottom w:val="none" w:sz="0" w:space="0" w:color="auto"/>
            <w:right w:val="none" w:sz="0" w:space="0" w:color="auto"/>
          </w:divBdr>
        </w:div>
        <w:div w:id="1064138426">
          <w:marLeft w:val="806"/>
          <w:marRight w:val="0"/>
          <w:marTop w:val="200"/>
          <w:marBottom w:val="0"/>
          <w:divBdr>
            <w:top w:val="none" w:sz="0" w:space="0" w:color="auto"/>
            <w:left w:val="none" w:sz="0" w:space="0" w:color="auto"/>
            <w:bottom w:val="none" w:sz="0" w:space="0" w:color="auto"/>
            <w:right w:val="none" w:sz="0" w:space="0" w:color="auto"/>
          </w:divBdr>
        </w:div>
        <w:div w:id="1585606111">
          <w:marLeft w:val="806"/>
          <w:marRight w:val="0"/>
          <w:marTop w:val="200"/>
          <w:marBottom w:val="0"/>
          <w:divBdr>
            <w:top w:val="none" w:sz="0" w:space="0" w:color="auto"/>
            <w:left w:val="none" w:sz="0" w:space="0" w:color="auto"/>
            <w:bottom w:val="none" w:sz="0" w:space="0" w:color="auto"/>
            <w:right w:val="none" w:sz="0" w:space="0" w:color="auto"/>
          </w:divBdr>
        </w:div>
        <w:div w:id="1693069257">
          <w:marLeft w:val="806"/>
          <w:marRight w:val="0"/>
          <w:marTop w:val="200"/>
          <w:marBottom w:val="0"/>
          <w:divBdr>
            <w:top w:val="none" w:sz="0" w:space="0" w:color="auto"/>
            <w:left w:val="none" w:sz="0" w:space="0" w:color="auto"/>
            <w:bottom w:val="none" w:sz="0" w:space="0" w:color="auto"/>
            <w:right w:val="none" w:sz="0" w:space="0" w:color="auto"/>
          </w:divBdr>
        </w:div>
        <w:div w:id="1516654351">
          <w:marLeft w:val="806"/>
          <w:marRight w:val="0"/>
          <w:marTop w:val="200"/>
          <w:marBottom w:val="0"/>
          <w:divBdr>
            <w:top w:val="none" w:sz="0" w:space="0" w:color="auto"/>
            <w:left w:val="none" w:sz="0" w:space="0" w:color="auto"/>
            <w:bottom w:val="none" w:sz="0" w:space="0" w:color="auto"/>
            <w:right w:val="none" w:sz="0" w:space="0" w:color="auto"/>
          </w:divBdr>
        </w:div>
      </w:divsChild>
    </w:div>
    <w:div w:id="103615555">
      <w:bodyDiv w:val="1"/>
      <w:marLeft w:val="0"/>
      <w:marRight w:val="0"/>
      <w:marTop w:val="0"/>
      <w:marBottom w:val="0"/>
      <w:divBdr>
        <w:top w:val="none" w:sz="0" w:space="0" w:color="auto"/>
        <w:left w:val="none" w:sz="0" w:space="0" w:color="auto"/>
        <w:bottom w:val="none" w:sz="0" w:space="0" w:color="auto"/>
        <w:right w:val="none" w:sz="0" w:space="0" w:color="auto"/>
      </w:divBdr>
    </w:div>
    <w:div w:id="165293239">
      <w:bodyDiv w:val="1"/>
      <w:marLeft w:val="0"/>
      <w:marRight w:val="0"/>
      <w:marTop w:val="0"/>
      <w:marBottom w:val="0"/>
      <w:divBdr>
        <w:top w:val="none" w:sz="0" w:space="0" w:color="auto"/>
        <w:left w:val="none" w:sz="0" w:space="0" w:color="auto"/>
        <w:bottom w:val="none" w:sz="0" w:space="0" w:color="auto"/>
        <w:right w:val="none" w:sz="0" w:space="0" w:color="auto"/>
      </w:divBdr>
    </w:div>
    <w:div w:id="450981407">
      <w:bodyDiv w:val="1"/>
      <w:marLeft w:val="0"/>
      <w:marRight w:val="0"/>
      <w:marTop w:val="0"/>
      <w:marBottom w:val="0"/>
      <w:divBdr>
        <w:top w:val="none" w:sz="0" w:space="0" w:color="auto"/>
        <w:left w:val="none" w:sz="0" w:space="0" w:color="auto"/>
        <w:bottom w:val="none" w:sz="0" w:space="0" w:color="auto"/>
        <w:right w:val="none" w:sz="0" w:space="0" w:color="auto"/>
      </w:divBdr>
    </w:div>
    <w:div w:id="506334576">
      <w:bodyDiv w:val="1"/>
      <w:marLeft w:val="0"/>
      <w:marRight w:val="0"/>
      <w:marTop w:val="0"/>
      <w:marBottom w:val="0"/>
      <w:divBdr>
        <w:top w:val="none" w:sz="0" w:space="0" w:color="auto"/>
        <w:left w:val="none" w:sz="0" w:space="0" w:color="auto"/>
        <w:bottom w:val="none" w:sz="0" w:space="0" w:color="auto"/>
        <w:right w:val="none" w:sz="0" w:space="0" w:color="auto"/>
      </w:divBdr>
    </w:div>
    <w:div w:id="757168409">
      <w:bodyDiv w:val="1"/>
      <w:marLeft w:val="0"/>
      <w:marRight w:val="0"/>
      <w:marTop w:val="0"/>
      <w:marBottom w:val="0"/>
      <w:divBdr>
        <w:top w:val="none" w:sz="0" w:space="0" w:color="auto"/>
        <w:left w:val="none" w:sz="0" w:space="0" w:color="auto"/>
        <w:bottom w:val="none" w:sz="0" w:space="0" w:color="auto"/>
        <w:right w:val="none" w:sz="0" w:space="0" w:color="auto"/>
      </w:divBdr>
    </w:div>
    <w:div w:id="997418643">
      <w:bodyDiv w:val="1"/>
      <w:marLeft w:val="0"/>
      <w:marRight w:val="0"/>
      <w:marTop w:val="0"/>
      <w:marBottom w:val="0"/>
      <w:divBdr>
        <w:top w:val="none" w:sz="0" w:space="0" w:color="auto"/>
        <w:left w:val="none" w:sz="0" w:space="0" w:color="auto"/>
        <w:bottom w:val="none" w:sz="0" w:space="0" w:color="auto"/>
        <w:right w:val="none" w:sz="0" w:space="0" w:color="auto"/>
      </w:divBdr>
    </w:div>
    <w:div w:id="999038306">
      <w:bodyDiv w:val="1"/>
      <w:marLeft w:val="0"/>
      <w:marRight w:val="0"/>
      <w:marTop w:val="0"/>
      <w:marBottom w:val="0"/>
      <w:divBdr>
        <w:top w:val="none" w:sz="0" w:space="0" w:color="auto"/>
        <w:left w:val="none" w:sz="0" w:space="0" w:color="auto"/>
        <w:bottom w:val="none" w:sz="0" w:space="0" w:color="auto"/>
        <w:right w:val="none" w:sz="0" w:space="0" w:color="auto"/>
      </w:divBdr>
      <w:divsChild>
        <w:div w:id="1265263748">
          <w:marLeft w:val="720"/>
          <w:marRight w:val="0"/>
          <w:marTop w:val="0"/>
          <w:marBottom w:val="0"/>
          <w:divBdr>
            <w:top w:val="none" w:sz="0" w:space="0" w:color="auto"/>
            <w:left w:val="none" w:sz="0" w:space="0" w:color="auto"/>
            <w:bottom w:val="none" w:sz="0" w:space="0" w:color="auto"/>
            <w:right w:val="none" w:sz="0" w:space="0" w:color="auto"/>
          </w:divBdr>
        </w:div>
        <w:div w:id="526216080">
          <w:marLeft w:val="720"/>
          <w:marRight w:val="0"/>
          <w:marTop w:val="0"/>
          <w:marBottom w:val="0"/>
          <w:divBdr>
            <w:top w:val="none" w:sz="0" w:space="0" w:color="auto"/>
            <w:left w:val="none" w:sz="0" w:space="0" w:color="auto"/>
            <w:bottom w:val="none" w:sz="0" w:space="0" w:color="auto"/>
            <w:right w:val="none" w:sz="0" w:space="0" w:color="auto"/>
          </w:divBdr>
        </w:div>
        <w:div w:id="381097712">
          <w:marLeft w:val="720"/>
          <w:marRight w:val="0"/>
          <w:marTop w:val="0"/>
          <w:marBottom w:val="0"/>
          <w:divBdr>
            <w:top w:val="none" w:sz="0" w:space="0" w:color="auto"/>
            <w:left w:val="none" w:sz="0" w:space="0" w:color="auto"/>
            <w:bottom w:val="none" w:sz="0" w:space="0" w:color="auto"/>
            <w:right w:val="none" w:sz="0" w:space="0" w:color="auto"/>
          </w:divBdr>
        </w:div>
        <w:div w:id="1309091875">
          <w:marLeft w:val="720"/>
          <w:marRight w:val="0"/>
          <w:marTop w:val="0"/>
          <w:marBottom w:val="0"/>
          <w:divBdr>
            <w:top w:val="none" w:sz="0" w:space="0" w:color="auto"/>
            <w:left w:val="none" w:sz="0" w:space="0" w:color="auto"/>
            <w:bottom w:val="none" w:sz="0" w:space="0" w:color="auto"/>
            <w:right w:val="none" w:sz="0" w:space="0" w:color="auto"/>
          </w:divBdr>
        </w:div>
        <w:div w:id="1080522982">
          <w:marLeft w:val="720"/>
          <w:marRight w:val="0"/>
          <w:marTop w:val="0"/>
          <w:marBottom w:val="0"/>
          <w:divBdr>
            <w:top w:val="none" w:sz="0" w:space="0" w:color="auto"/>
            <w:left w:val="none" w:sz="0" w:space="0" w:color="auto"/>
            <w:bottom w:val="none" w:sz="0" w:space="0" w:color="auto"/>
            <w:right w:val="none" w:sz="0" w:space="0" w:color="auto"/>
          </w:divBdr>
        </w:div>
        <w:div w:id="1788961440">
          <w:marLeft w:val="720"/>
          <w:marRight w:val="0"/>
          <w:marTop w:val="0"/>
          <w:marBottom w:val="0"/>
          <w:divBdr>
            <w:top w:val="none" w:sz="0" w:space="0" w:color="auto"/>
            <w:left w:val="none" w:sz="0" w:space="0" w:color="auto"/>
            <w:bottom w:val="none" w:sz="0" w:space="0" w:color="auto"/>
            <w:right w:val="none" w:sz="0" w:space="0" w:color="auto"/>
          </w:divBdr>
        </w:div>
      </w:divsChild>
    </w:div>
    <w:div w:id="1039209887">
      <w:bodyDiv w:val="1"/>
      <w:marLeft w:val="0"/>
      <w:marRight w:val="0"/>
      <w:marTop w:val="0"/>
      <w:marBottom w:val="0"/>
      <w:divBdr>
        <w:top w:val="none" w:sz="0" w:space="0" w:color="auto"/>
        <w:left w:val="none" w:sz="0" w:space="0" w:color="auto"/>
        <w:bottom w:val="none" w:sz="0" w:space="0" w:color="auto"/>
        <w:right w:val="none" w:sz="0" w:space="0" w:color="auto"/>
      </w:divBdr>
    </w:div>
    <w:div w:id="1208571393">
      <w:bodyDiv w:val="1"/>
      <w:marLeft w:val="0"/>
      <w:marRight w:val="0"/>
      <w:marTop w:val="0"/>
      <w:marBottom w:val="0"/>
      <w:divBdr>
        <w:top w:val="none" w:sz="0" w:space="0" w:color="auto"/>
        <w:left w:val="none" w:sz="0" w:space="0" w:color="auto"/>
        <w:bottom w:val="none" w:sz="0" w:space="0" w:color="auto"/>
        <w:right w:val="none" w:sz="0" w:space="0" w:color="auto"/>
      </w:divBdr>
    </w:div>
    <w:div w:id="1234504266">
      <w:bodyDiv w:val="1"/>
      <w:marLeft w:val="0"/>
      <w:marRight w:val="0"/>
      <w:marTop w:val="0"/>
      <w:marBottom w:val="0"/>
      <w:divBdr>
        <w:top w:val="none" w:sz="0" w:space="0" w:color="auto"/>
        <w:left w:val="none" w:sz="0" w:space="0" w:color="auto"/>
        <w:bottom w:val="none" w:sz="0" w:space="0" w:color="auto"/>
        <w:right w:val="none" w:sz="0" w:space="0" w:color="auto"/>
      </w:divBdr>
    </w:div>
    <w:div w:id="1302539119">
      <w:bodyDiv w:val="1"/>
      <w:marLeft w:val="0"/>
      <w:marRight w:val="0"/>
      <w:marTop w:val="0"/>
      <w:marBottom w:val="0"/>
      <w:divBdr>
        <w:top w:val="none" w:sz="0" w:space="0" w:color="auto"/>
        <w:left w:val="none" w:sz="0" w:space="0" w:color="auto"/>
        <w:bottom w:val="none" w:sz="0" w:space="0" w:color="auto"/>
        <w:right w:val="none" w:sz="0" w:space="0" w:color="auto"/>
      </w:divBdr>
    </w:div>
    <w:div w:id="1471899394">
      <w:bodyDiv w:val="1"/>
      <w:marLeft w:val="0"/>
      <w:marRight w:val="0"/>
      <w:marTop w:val="0"/>
      <w:marBottom w:val="0"/>
      <w:divBdr>
        <w:top w:val="none" w:sz="0" w:space="0" w:color="auto"/>
        <w:left w:val="none" w:sz="0" w:space="0" w:color="auto"/>
        <w:bottom w:val="none" w:sz="0" w:space="0" w:color="auto"/>
        <w:right w:val="none" w:sz="0" w:space="0" w:color="auto"/>
      </w:divBdr>
    </w:div>
    <w:div w:id="1480414301">
      <w:bodyDiv w:val="1"/>
      <w:marLeft w:val="0"/>
      <w:marRight w:val="0"/>
      <w:marTop w:val="0"/>
      <w:marBottom w:val="0"/>
      <w:divBdr>
        <w:top w:val="none" w:sz="0" w:space="0" w:color="auto"/>
        <w:left w:val="none" w:sz="0" w:space="0" w:color="auto"/>
        <w:bottom w:val="none" w:sz="0" w:space="0" w:color="auto"/>
        <w:right w:val="none" w:sz="0" w:space="0" w:color="auto"/>
      </w:divBdr>
    </w:div>
    <w:div w:id="1553030574">
      <w:bodyDiv w:val="1"/>
      <w:marLeft w:val="0"/>
      <w:marRight w:val="0"/>
      <w:marTop w:val="0"/>
      <w:marBottom w:val="0"/>
      <w:divBdr>
        <w:top w:val="none" w:sz="0" w:space="0" w:color="auto"/>
        <w:left w:val="none" w:sz="0" w:space="0" w:color="auto"/>
        <w:bottom w:val="none" w:sz="0" w:space="0" w:color="auto"/>
        <w:right w:val="none" w:sz="0" w:space="0" w:color="auto"/>
      </w:divBdr>
    </w:div>
    <w:div w:id="1557740844">
      <w:bodyDiv w:val="1"/>
      <w:marLeft w:val="0"/>
      <w:marRight w:val="0"/>
      <w:marTop w:val="0"/>
      <w:marBottom w:val="0"/>
      <w:divBdr>
        <w:top w:val="none" w:sz="0" w:space="0" w:color="auto"/>
        <w:left w:val="none" w:sz="0" w:space="0" w:color="auto"/>
        <w:bottom w:val="none" w:sz="0" w:space="0" w:color="auto"/>
        <w:right w:val="none" w:sz="0" w:space="0" w:color="auto"/>
      </w:divBdr>
    </w:div>
    <w:div w:id="1568422068">
      <w:bodyDiv w:val="1"/>
      <w:marLeft w:val="0"/>
      <w:marRight w:val="0"/>
      <w:marTop w:val="0"/>
      <w:marBottom w:val="0"/>
      <w:divBdr>
        <w:top w:val="none" w:sz="0" w:space="0" w:color="auto"/>
        <w:left w:val="none" w:sz="0" w:space="0" w:color="auto"/>
        <w:bottom w:val="none" w:sz="0" w:space="0" w:color="auto"/>
        <w:right w:val="none" w:sz="0" w:space="0" w:color="auto"/>
      </w:divBdr>
    </w:div>
    <w:div w:id="1629431837">
      <w:bodyDiv w:val="1"/>
      <w:marLeft w:val="0"/>
      <w:marRight w:val="0"/>
      <w:marTop w:val="0"/>
      <w:marBottom w:val="0"/>
      <w:divBdr>
        <w:top w:val="none" w:sz="0" w:space="0" w:color="auto"/>
        <w:left w:val="none" w:sz="0" w:space="0" w:color="auto"/>
        <w:bottom w:val="none" w:sz="0" w:space="0" w:color="auto"/>
        <w:right w:val="none" w:sz="0" w:space="0" w:color="auto"/>
      </w:divBdr>
    </w:div>
    <w:div w:id="1642299266">
      <w:bodyDiv w:val="1"/>
      <w:marLeft w:val="0"/>
      <w:marRight w:val="0"/>
      <w:marTop w:val="0"/>
      <w:marBottom w:val="0"/>
      <w:divBdr>
        <w:top w:val="none" w:sz="0" w:space="0" w:color="auto"/>
        <w:left w:val="none" w:sz="0" w:space="0" w:color="auto"/>
        <w:bottom w:val="none" w:sz="0" w:space="0" w:color="auto"/>
        <w:right w:val="none" w:sz="0" w:space="0" w:color="auto"/>
      </w:divBdr>
    </w:div>
    <w:div w:id="1642690720">
      <w:bodyDiv w:val="1"/>
      <w:marLeft w:val="0"/>
      <w:marRight w:val="0"/>
      <w:marTop w:val="0"/>
      <w:marBottom w:val="0"/>
      <w:divBdr>
        <w:top w:val="none" w:sz="0" w:space="0" w:color="auto"/>
        <w:left w:val="none" w:sz="0" w:space="0" w:color="auto"/>
        <w:bottom w:val="none" w:sz="0" w:space="0" w:color="auto"/>
        <w:right w:val="none" w:sz="0" w:space="0" w:color="auto"/>
      </w:divBdr>
    </w:div>
    <w:div w:id="1988588678">
      <w:bodyDiv w:val="1"/>
      <w:marLeft w:val="0"/>
      <w:marRight w:val="0"/>
      <w:marTop w:val="0"/>
      <w:marBottom w:val="0"/>
      <w:divBdr>
        <w:top w:val="none" w:sz="0" w:space="0" w:color="auto"/>
        <w:left w:val="none" w:sz="0" w:space="0" w:color="auto"/>
        <w:bottom w:val="none" w:sz="0" w:space="0" w:color="auto"/>
        <w:right w:val="none" w:sz="0" w:space="0" w:color="auto"/>
      </w:divBdr>
    </w:div>
    <w:div w:id="2041779789">
      <w:bodyDiv w:val="1"/>
      <w:marLeft w:val="0"/>
      <w:marRight w:val="0"/>
      <w:marTop w:val="0"/>
      <w:marBottom w:val="0"/>
      <w:divBdr>
        <w:top w:val="none" w:sz="0" w:space="0" w:color="auto"/>
        <w:left w:val="none" w:sz="0" w:space="0" w:color="auto"/>
        <w:bottom w:val="none" w:sz="0" w:space="0" w:color="auto"/>
        <w:right w:val="none" w:sz="0" w:space="0" w:color="auto"/>
      </w:divBdr>
    </w:div>
    <w:div w:id="2065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4BIuwNB0aA" TargetMode="External"/><Relationship Id="rId5" Type="http://schemas.openxmlformats.org/officeDocument/2006/relationships/hyperlink" Target="https://www.youtube.com/watch?v=ARM5euNvBJ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1546</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Rojas</dc:creator>
  <cp:keywords/>
  <dc:description/>
  <cp:lastModifiedBy>Oscar Rojas</cp:lastModifiedBy>
  <cp:revision>3</cp:revision>
  <dcterms:created xsi:type="dcterms:W3CDTF">2021-03-05T02:14:00Z</dcterms:created>
  <dcterms:modified xsi:type="dcterms:W3CDTF">2021-03-05T03:01:00Z</dcterms:modified>
</cp:coreProperties>
</file>